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D0B69" w14:textId="298915CD" w:rsidR="005321B2" w:rsidRPr="00E13B3C" w:rsidRDefault="005321B2" w:rsidP="00E13B3C">
      <w:pPr>
        <w:pStyle w:val="Titel"/>
        <w:spacing w:line="24" w:lineRule="atLeast"/>
        <w:rPr>
          <w:sz w:val="24"/>
          <w:szCs w:val="24"/>
        </w:rPr>
      </w:pPr>
      <w:r w:rsidRPr="00E13B3C">
        <w:rPr>
          <w:sz w:val="24"/>
          <w:szCs w:val="24"/>
        </w:rPr>
        <w:t xml:space="preserve">Stadt </w:t>
      </w:r>
      <w:r w:rsidR="005903FC" w:rsidRPr="00E13B3C">
        <w:rPr>
          <w:sz w:val="24"/>
          <w:szCs w:val="24"/>
        </w:rPr>
        <w:t>Bad Langensalza</w:t>
      </w:r>
    </w:p>
    <w:p w14:paraId="094B7D89" w14:textId="5F1D0A38" w:rsidR="005F4961" w:rsidRPr="00E13B3C" w:rsidRDefault="005903FC" w:rsidP="00E13B3C">
      <w:pPr>
        <w:pStyle w:val="Titel"/>
        <w:spacing w:afterLines="60" w:after="144" w:line="24" w:lineRule="atLeast"/>
        <w:rPr>
          <w:sz w:val="24"/>
          <w:szCs w:val="24"/>
        </w:rPr>
      </w:pPr>
      <w:r w:rsidRPr="00E13B3C">
        <w:rPr>
          <w:sz w:val="24"/>
          <w:szCs w:val="24"/>
        </w:rPr>
        <w:t xml:space="preserve">Bebauungsplan </w:t>
      </w:r>
      <w:r w:rsidR="004720FF">
        <w:rPr>
          <w:sz w:val="24"/>
          <w:szCs w:val="24"/>
        </w:rPr>
        <w:t xml:space="preserve">Sondergebiet „Solarpark am Gewerbepark </w:t>
      </w:r>
      <w:proofErr w:type="spellStart"/>
      <w:r w:rsidR="004720FF">
        <w:rPr>
          <w:sz w:val="24"/>
          <w:szCs w:val="24"/>
        </w:rPr>
        <w:t>Aschara</w:t>
      </w:r>
      <w:proofErr w:type="spellEnd"/>
      <w:r w:rsidR="004720FF">
        <w:rPr>
          <w:sz w:val="24"/>
          <w:szCs w:val="24"/>
        </w:rPr>
        <w:t>“</w:t>
      </w:r>
    </w:p>
    <w:p w14:paraId="301BA1B3" w14:textId="5E2E23E1" w:rsidR="004B4415" w:rsidRPr="00E13B3C" w:rsidRDefault="004B4415" w:rsidP="00E13B3C">
      <w:pPr>
        <w:pStyle w:val="Titel"/>
        <w:spacing w:line="24" w:lineRule="atLeast"/>
        <w:rPr>
          <w:sz w:val="24"/>
          <w:szCs w:val="24"/>
        </w:rPr>
      </w:pPr>
    </w:p>
    <w:p w14:paraId="2471F50F" w14:textId="45935752" w:rsidR="004B4415" w:rsidRPr="00E13B3C" w:rsidRDefault="004B4415" w:rsidP="00E13B3C">
      <w:pPr>
        <w:pStyle w:val="Titel"/>
        <w:spacing w:afterLines="60" w:after="144" w:line="24" w:lineRule="atLeast"/>
        <w:rPr>
          <w:sz w:val="24"/>
          <w:szCs w:val="24"/>
        </w:rPr>
      </w:pPr>
      <w:r w:rsidRPr="00E13B3C">
        <w:rPr>
          <w:sz w:val="24"/>
          <w:szCs w:val="24"/>
        </w:rPr>
        <w:t>Bekanntmachung de</w:t>
      </w:r>
      <w:r w:rsidR="005903FC" w:rsidRPr="00E13B3C">
        <w:rPr>
          <w:sz w:val="24"/>
          <w:szCs w:val="24"/>
        </w:rPr>
        <w:t xml:space="preserve">r </w:t>
      </w:r>
      <w:r w:rsidR="00813F01" w:rsidRPr="00E13B3C">
        <w:rPr>
          <w:sz w:val="24"/>
          <w:szCs w:val="24"/>
        </w:rPr>
        <w:t>öffentlichen Auslegung des</w:t>
      </w:r>
      <w:r w:rsidR="00A917F6" w:rsidRPr="00E13B3C">
        <w:rPr>
          <w:sz w:val="24"/>
          <w:szCs w:val="24"/>
        </w:rPr>
        <w:t xml:space="preserve"> </w:t>
      </w:r>
      <w:r w:rsidR="00813F01" w:rsidRPr="00E13B3C">
        <w:rPr>
          <w:sz w:val="24"/>
          <w:szCs w:val="24"/>
        </w:rPr>
        <w:t>Entwurfes</w:t>
      </w:r>
      <w:r w:rsidR="005903FC" w:rsidRPr="00E13B3C">
        <w:rPr>
          <w:sz w:val="24"/>
          <w:szCs w:val="24"/>
        </w:rPr>
        <w:t xml:space="preserve"> </w:t>
      </w:r>
      <w:r w:rsidR="00647D2C" w:rsidRPr="00E13B3C">
        <w:rPr>
          <w:sz w:val="24"/>
          <w:szCs w:val="24"/>
        </w:rPr>
        <w:t xml:space="preserve">gem. § 3 Abs. </w:t>
      </w:r>
      <w:r w:rsidR="00825FE9" w:rsidRPr="00E13B3C">
        <w:rPr>
          <w:sz w:val="24"/>
          <w:szCs w:val="24"/>
        </w:rPr>
        <w:t>2</w:t>
      </w:r>
      <w:r w:rsidR="00647D2C" w:rsidRPr="00E13B3C">
        <w:rPr>
          <w:sz w:val="24"/>
          <w:szCs w:val="24"/>
        </w:rPr>
        <w:t xml:space="preserve"> BauGB</w:t>
      </w:r>
    </w:p>
    <w:p w14:paraId="42D301F0" w14:textId="77777777" w:rsidR="004B4415" w:rsidRPr="00E13B3C" w:rsidRDefault="004B4415" w:rsidP="00E13B3C">
      <w:pPr>
        <w:spacing w:line="24" w:lineRule="atLeast"/>
        <w:jc w:val="center"/>
        <w:rPr>
          <w:rFonts w:ascii="Arial" w:hAnsi="Arial" w:cs="Arial"/>
          <w:b/>
          <w:sz w:val="20"/>
          <w:szCs w:val="20"/>
        </w:rPr>
      </w:pPr>
    </w:p>
    <w:p w14:paraId="051F3F23" w14:textId="293D4E17" w:rsidR="004720FF" w:rsidRPr="008725D6" w:rsidRDefault="004B4415" w:rsidP="001E0EDF">
      <w:pPr>
        <w:pStyle w:val="Textkrper"/>
        <w:spacing w:after="60" w:line="264" w:lineRule="auto"/>
        <w:jc w:val="both"/>
        <w:rPr>
          <w:rFonts w:ascii="Arial" w:hAnsi="Arial" w:cs="Arial"/>
          <w:sz w:val="22"/>
          <w:szCs w:val="22"/>
        </w:rPr>
      </w:pPr>
      <w:r w:rsidRPr="008725D6">
        <w:rPr>
          <w:rFonts w:ascii="Arial" w:hAnsi="Arial" w:cs="Arial"/>
          <w:sz w:val="22"/>
          <w:szCs w:val="22"/>
        </w:rPr>
        <w:t xml:space="preserve">Der </w:t>
      </w:r>
      <w:r w:rsidR="005321B2" w:rsidRPr="008725D6">
        <w:rPr>
          <w:rFonts w:ascii="Arial" w:hAnsi="Arial" w:cs="Arial"/>
          <w:sz w:val="22"/>
          <w:szCs w:val="22"/>
        </w:rPr>
        <w:t xml:space="preserve">Stadtrat der Stadt </w:t>
      </w:r>
      <w:r w:rsidR="005903FC" w:rsidRPr="008725D6">
        <w:rPr>
          <w:rFonts w:ascii="Arial" w:hAnsi="Arial" w:cs="Arial"/>
          <w:sz w:val="22"/>
          <w:szCs w:val="22"/>
        </w:rPr>
        <w:t>Bad Langensalza</w:t>
      </w:r>
      <w:r w:rsidR="00F44F2C" w:rsidRPr="008725D6">
        <w:rPr>
          <w:rFonts w:ascii="Arial" w:hAnsi="Arial" w:cs="Arial"/>
          <w:sz w:val="22"/>
          <w:szCs w:val="22"/>
        </w:rPr>
        <w:t xml:space="preserve"> </w:t>
      </w:r>
      <w:r w:rsidRPr="008725D6">
        <w:rPr>
          <w:rFonts w:ascii="Arial" w:hAnsi="Arial" w:cs="Arial"/>
          <w:sz w:val="22"/>
          <w:szCs w:val="22"/>
        </w:rPr>
        <w:t xml:space="preserve">hat </w:t>
      </w:r>
      <w:r w:rsidR="00066D65" w:rsidRPr="008725D6">
        <w:rPr>
          <w:rFonts w:ascii="Arial" w:hAnsi="Arial" w:cs="Arial"/>
          <w:sz w:val="22"/>
          <w:szCs w:val="22"/>
        </w:rPr>
        <w:t xml:space="preserve">in seiner Sitzung am </w:t>
      </w:r>
      <w:r w:rsidR="004720FF" w:rsidRPr="008725D6">
        <w:rPr>
          <w:rFonts w:ascii="Arial" w:hAnsi="Arial" w:cs="Arial"/>
          <w:sz w:val="22"/>
          <w:szCs w:val="22"/>
        </w:rPr>
        <w:t>20. März</w:t>
      </w:r>
      <w:r w:rsidR="00066D65" w:rsidRPr="008725D6">
        <w:rPr>
          <w:rFonts w:ascii="Arial" w:hAnsi="Arial" w:cs="Arial"/>
          <w:sz w:val="22"/>
          <w:szCs w:val="22"/>
        </w:rPr>
        <w:t xml:space="preserve"> 202</w:t>
      </w:r>
      <w:r w:rsidR="00576101" w:rsidRPr="008725D6">
        <w:rPr>
          <w:rFonts w:ascii="Arial" w:hAnsi="Arial" w:cs="Arial"/>
          <w:sz w:val="22"/>
          <w:szCs w:val="22"/>
        </w:rPr>
        <w:t>5</w:t>
      </w:r>
      <w:r w:rsidR="00066D65" w:rsidRPr="008725D6">
        <w:rPr>
          <w:rFonts w:ascii="Arial" w:hAnsi="Arial" w:cs="Arial"/>
          <w:sz w:val="22"/>
          <w:szCs w:val="22"/>
        </w:rPr>
        <w:t xml:space="preserve"> den Entwurf des </w:t>
      </w:r>
      <w:r w:rsidR="005903FC" w:rsidRPr="008725D6">
        <w:rPr>
          <w:rFonts w:ascii="Arial" w:hAnsi="Arial" w:cs="Arial"/>
          <w:sz w:val="22"/>
          <w:szCs w:val="22"/>
        </w:rPr>
        <w:t xml:space="preserve">Bebauungsplans </w:t>
      </w:r>
      <w:r w:rsidR="004720FF" w:rsidRPr="008725D6">
        <w:rPr>
          <w:rFonts w:ascii="Arial" w:hAnsi="Arial" w:cs="Arial"/>
          <w:sz w:val="22"/>
          <w:szCs w:val="22"/>
        </w:rPr>
        <w:t xml:space="preserve">Sondergebiet „Solarpark am Gewerbepark </w:t>
      </w:r>
      <w:proofErr w:type="spellStart"/>
      <w:r w:rsidR="004720FF" w:rsidRPr="008725D6">
        <w:rPr>
          <w:rFonts w:ascii="Arial" w:hAnsi="Arial" w:cs="Arial"/>
          <w:sz w:val="22"/>
          <w:szCs w:val="22"/>
        </w:rPr>
        <w:t>Aschara</w:t>
      </w:r>
      <w:proofErr w:type="spellEnd"/>
      <w:r w:rsidR="005F4961" w:rsidRPr="008725D6">
        <w:rPr>
          <w:rFonts w:ascii="Arial" w:hAnsi="Arial" w:cs="Arial"/>
          <w:sz w:val="22"/>
          <w:szCs w:val="22"/>
        </w:rPr>
        <w:t>“ i</w:t>
      </w:r>
      <w:r w:rsidR="004720FF" w:rsidRPr="008725D6">
        <w:rPr>
          <w:rFonts w:ascii="Arial" w:hAnsi="Arial" w:cs="Arial"/>
          <w:sz w:val="22"/>
          <w:szCs w:val="22"/>
        </w:rPr>
        <w:t xml:space="preserve">m OT </w:t>
      </w:r>
      <w:proofErr w:type="spellStart"/>
      <w:r w:rsidR="004720FF" w:rsidRPr="008725D6">
        <w:rPr>
          <w:rFonts w:ascii="Arial" w:hAnsi="Arial" w:cs="Arial"/>
          <w:sz w:val="22"/>
          <w:szCs w:val="22"/>
        </w:rPr>
        <w:t>Aschara</w:t>
      </w:r>
      <w:proofErr w:type="spellEnd"/>
      <w:r w:rsidR="004720FF" w:rsidRPr="008725D6">
        <w:rPr>
          <w:rFonts w:ascii="Arial" w:hAnsi="Arial" w:cs="Arial"/>
          <w:sz w:val="22"/>
          <w:szCs w:val="22"/>
        </w:rPr>
        <w:t xml:space="preserve"> der Stadt </w:t>
      </w:r>
      <w:r w:rsidR="005F4961" w:rsidRPr="008725D6">
        <w:rPr>
          <w:rFonts w:ascii="Arial" w:hAnsi="Arial" w:cs="Arial"/>
          <w:sz w:val="22"/>
          <w:szCs w:val="22"/>
        </w:rPr>
        <w:t xml:space="preserve">Bad Langensalza </w:t>
      </w:r>
      <w:r w:rsidR="00A917F6" w:rsidRPr="008725D6">
        <w:rPr>
          <w:rFonts w:ascii="Arial" w:hAnsi="Arial" w:cs="Arial"/>
          <w:sz w:val="22"/>
          <w:szCs w:val="22"/>
        </w:rPr>
        <w:t xml:space="preserve">in der </w:t>
      </w:r>
      <w:r w:rsidR="004720FF" w:rsidRPr="008725D6">
        <w:rPr>
          <w:rFonts w:ascii="Arial" w:hAnsi="Arial" w:cs="Arial"/>
          <w:sz w:val="22"/>
          <w:szCs w:val="22"/>
        </w:rPr>
        <w:t>in der Anlage dargestellten</w:t>
      </w:r>
      <w:r w:rsidR="00A917F6" w:rsidRPr="008725D6">
        <w:rPr>
          <w:rFonts w:ascii="Arial" w:hAnsi="Arial" w:cs="Arial"/>
          <w:sz w:val="22"/>
          <w:szCs w:val="22"/>
        </w:rPr>
        <w:t xml:space="preserve"> Abgrenzung </w:t>
      </w:r>
      <w:r w:rsidR="00066D65" w:rsidRPr="008725D6">
        <w:rPr>
          <w:rFonts w:ascii="Arial" w:hAnsi="Arial" w:cs="Arial"/>
          <w:sz w:val="22"/>
          <w:szCs w:val="22"/>
        </w:rPr>
        <w:t xml:space="preserve">gebilligt </w:t>
      </w:r>
      <w:r w:rsidR="005F4961" w:rsidRPr="008725D6">
        <w:rPr>
          <w:rFonts w:ascii="Arial" w:hAnsi="Arial" w:cs="Arial"/>
          <w:sz w:val="22"/>
          <w:szCs w:val="22"/>
        </w:rPr>
        <w:t xml:space="preserve">und </w:t>
      </w:r>
      <w:r w:rsidR="00066D65" w:rsidRPr="008725D6">
        <w:rPr>
          <w:rFonts w:ascii="Arial" w:hAnsi="Arial" w:cs="Arial"/>
          <w:sz w:val="22"/>
          <w:szCs w:val="22"/>
        </w:rPr>
        <w:t xml:space="preserve">die </w:t>
      </w:r>
      <w:r w:rsidR="005F4961" w:rsidRPr="008725D6">
        <w:rPr>
          <w:rFonts w:ascii="Arial" w:hAnsi="Arial" w:cs="Arial"/>
          <w:sz w:val="22"/>
          <w:szCs w:val="22"/>
        </w:rPr>
        <w:t xml:space="preserve">Offenlage gem. § 3 Abs. 2 BauGB sowie zur Behördenbeteiligung gem. § 4 Abs. 2 BauGB beschlossen. Ziel der Planung ist die Schaffung der </w:t>
      </w:r>
      <w:r w:rsidR="00066D65" w:rsidRPr="008725D6">
        <w:rPr>
          <w:rFonts w:ascii="Arial" w:hAnsi="Arial" w:cs="Arial"/>
          <w:sz w:val="22"/>
          <w:szCs w:val="22"/>
        </w:rPr>
        <w:t>bau</w:t>
      </w:r>
      <w:r w:rsidR="005F4961" w:rsidRPr="008725D6">
        <w:rPr>
          <w:rFonts w:ascii="Arial" w:hAnsi="Arial" w:cs="Arial"/>
          <w:sz w:val="22"/>
          <w:szCs w:val="22"/>
        </w:rPr>
        <w:t xml:space="preserve">planungsrechtlichen Voraussetzungen </w:t>
      </w:r>
      <w:r w:rsidR="004720FF" w:rsidRPr="008725D6">
        <w:rPr>
          <w:rFonts w:ascii="Arial" w:hAnsi="Arial" w:cs="Arial"/>
          <w:sz w:val="22"/>
          <w:szCs w:val="22"/>
        </w:rPr>
        <w:t>zur Errichtung einer PV-Freiflächenanlage auf ehemals durch landwirtschaftliche und gewerbliche Gebäude und Anlagen gekennzeichneten Bereich</w:t>
      </w:r>
      <w:r w:rsidR="005F4961" w:rsidRPr="008725D6">
        <w:rPr>
          <w:rFonts w:ascii="Arial" w:hAnsi="Arial" w:cs="Arial"/>
          <w:sz w:val="22"/>
          <w:szCs w:val="22"/>
        </w:rPr>
        <w:t xml:space="preserve"> auf einer ca. </w:t>
      </w:r>
      <w:r w:rsidR="00F65C48" w:rsidRPr="008725D6">
        <w:rPr>
          <w:rFonts w:ascii="Arial" w:hAnsi="Arial" w:cs="Arial"/>
          <w:sz w:val="22"/>
          <w:szCs w:val="22"/>
        </w:rPr>
        <w:t>2,</w:t>
      </w:r>
      <w:r w:rsidR="004720FF" w:rsidRPr="008725D6">
        <w:rPr>
          <w:rFonts w:ascii="Arial" w:hAnsi="Arial" w:cs="Arial"/>
          <w:sz w:val="22"/>
          <w:szCs w:val="22"/>
        </w:rPr>
        <w:t>9 ha</w:t>
      </w:r>
      <w:r w:rsidR="005F4961" w:rsidRPr="008725D6">
        <w:rPr>
          <w:rFonts w:ascii="Arial" w:hAnsi="Arial" w:cs="Arial"/>
          <w:sz w:val="22"/>
          <w:szCs w:val="22"/>
        </w:rPr>
        <w:t xml:space="preserve"> großen Fläche.</w:t>
      </w:r>
      <w:r w:rsidR="00A917F6" w:rsidRPr="008725D6">
        <w:rPr>
          <w:rFonts w:ascii="Arial" w:hAnsi="Arial" w:cs="Arial"/>
          <w:sz w:val="22"/>
          <w:szCs w:val="22"/>
        </w:rPr>
        <w:t xml:space="preserve"> </w:t>
      </w:r>
    </w:p>
    <w:p w14:paraId="37CE6483" w14:textId="4D42A081" w:rsidR="00A0634A" w:rsidRPr="008725D6" w:rsidRDefault="004720FF" w:rsidP="001E0EDF">
      <w:pPr>
        <w:pStyle w:val="Textkrper"/>
        <w:spacing w:after="120" w:line="264" w:lineRule="auto"/>
        <w:jc w:val="both"/>
        <w:rPr>
          <w:rFonts w:ascii="Arial" w:hAnsi="Arial" w:cs="Arial"/>
          <w:sz w:val="22"/>
          <w:szCs w:val="22"/>
        </w:rPr>
      </w:pPr>
      <w:r w:rsidRPr="008725D6">
        <w:rPr>
          <w:rFonts w:ascii="Arial" w:hAnsi="Arial" w:cs="Arial"/>
          <w:sz w:val="22"/>
          <w:szCs w:val="22"/>
        </w:rPr>
        <w:t xml:space="preserve">Der Bebauungsplan wird im Regelverfahren aufgestellt. </w:t>
      </w:r>
      <w:r w:rsidR="00946EC8" w:rsidRPr="008725D6">
        <w:rPr>
          <w:rFonts w:ascii="Arial" w:hAnsi="Arial" w:cs="Arial"/>
          <w:sz w:val="22"/>
          <w:szCs w:val="22"/>
        </w:rPr>
        <w:t>D</w:t>
      </w:r>
      <w:r w:rsidR="00B91DE4" w:rsidRPr="008725D6">
        <w:rPr>
          <w:rFonts w:ascii="Arial" w:hAnsi="Arial" w:cs="Arial"/>
          <w:sz w:val="22"/>
          <w:szCs w:val="22"/>
        </w:rPr>
        <w:t xml:space="preserve">ie Unterlagen des </w:t>
      </w:r>
      <w:r w:rsidR="00825FE9" w:rsidRPr="008725D6">
        <w:rPr>
          <w:rFonts w:ascii="Arial" w:hAnsi="Arial" w:cs="Arial"/>
          <w:sz w:val="22"/>
          <w:szCs w:val="22"/>
        </w:rPr>
        <w:t>Entwurfes</w:t>
      </w:r>
      <w:r w:rsidR="00B91DE4" w:rsidRPr="008725D6">
        <w:rPr>
          <w:rFonts w:ascii="Arial" w:hAnsi="Arial" w:cs="Arial"/>
          <w:sz w:val="22"/>
          <w:szCs w:val="22"/>
        </w:rPr>
        <w:t xml:space="preserve"> bestehen</w:t>
      </w:r>
      <w:r w:rsidRPr="008725D6">
        <w:rPr>
          <w:rFonts w:ascii="Arial" w:hAnsi="Arial" w:cs="Arial"/>
          <w:sz w:val="22"/>
          <w:szCs w:val="22"/>
        </w:rPr>
        <w:t>d</w:t>
      </w:r>
      <w:r w:rsidR="00B91DE4" w:rsidRPr="008725D6">
        <w:rPr>
          <w:rFonts w:ascii="Arial" w:hAnsi="Arial" w:cs="Arial"/>
          <w:sz w:val="22"/>
          <w:szCs w:val="22"/>
        </w:rPr>
        <w:t xml:space="preserve"> aus der Planzeichnung</w:t>
      </w:r>
      <w:r w:rsidR="00547802" w:rsidRPr="008725D6">
        <w:rPr>
          <w:rFonts w:ascii="Arial" w:hAnsi="Arial" w:cs="Arial"/>
          <w:sz w:val="22"/>
          <w:szCs w:val="22"/>
        </w:rPr>
        <w:t>,</w:t>
      </w:r>
      <w:r w:rsidRPr="008725D6">
        <w:rPr>
          <w:rFonts w:ascii="Arial" w:hAnsi="Arial" w:cs="Arial"/>
          <w:sz w:val="22"/>
          <w:szCs w:val="22"/>
        </w:rPr>
        <w:t xml:space="preserve"> </w:t>
      </w:r>
      <w:r w:rsidR="00B91DE4" w:rsidRPr="008725D6">
        <w:rPr>
          <w:rFonts w:ascii="Arial" w:hAnsi="Arial" w:cs="Arial"/>
          <w:sz w:val="22"/>
          <w:szCs w:val="22"/>
        </w:rPr>
        <w:t>der Begründung</w:t>
      </w:r>
      <w:r w:rsidR="00A917F6" w:rsidRPr="008725D6">
        <w:rPr>
          <w:rFonts w:ascii="Arial" w:hAnsi="Arial" w:cs="Arial"/>
          <w:sz w:val="22"/>
          <w:szCs w:val="22"/>
        </w:rPr>
        <w:t xml:space="preserve"> mit dem Umweltbericht</w:t>
      </w:r>
      <w:r w:rsidR="00547802" w:rsidRPr="008725D6">
        <w:rPr>
          <w:rFonts w:ascii="Arial" w:hAnsi="Arial" w:cs="Arial"/>
          <w:sz w:val="22"/>
          <w:szCs w:val="22"/>
        </w:rPr>
        <w:t>, den ergänzenden Anlagen</w:t>
      </w:r>
      <w:r w:rsidR="00A917F6" w:rsidRPr="008725D6">
        <w:rPr>
          <w:rFonts w:ascii="Arial" w:hAnsi="Arial" w:cs="Arial"/>
          <w:sz w:val="22"/>
          <w:szCs w:val="22"/>
        </w:rPr>
        <w:t xml:space="preserve"> sowie d</w:t>
      </w:r>
      <w:r w:rsidRPr="008725D6">
        <w:rPr>
          <w:rFonts w:ascii="Arial" w:hAnsi="Arial" w:cs="Arial"/>
          <w:sz w:val="22"/>
          <w:szCs w:val="22"/>
        </w:rPr>
        <w:t>e</w:t>
      </w:r>
      <w:r w:rsidR="00547802" w:rsidRPr="008725D6">
        <w:rPr>
          <w:rFonts w:ascii="Arial" w:hAnsi="Arial" w:cs="Arial"/>
          <w:sz w:val="22"/>
          <w:szCs w:val="22"/>
        </w:rPr>
        <w:t>n</w:t>
      </w:r>
      <w:r w:rsidRPr="008725D6">
        <w:rPr>
          <w:rFonts w:ascii="Arial" w:hAnsi="Arial" w:cs="Arial"/>
          <w:sz w:val="22"/>
          <w:szCs w:val="22"/>
        </w:rPr>
        <w:t xml:space="preserve"> bereits aus den frühzeitigen Beteiligungsverfahren vorliegenden wesentlichen umweltbezogenen Stellungnahmen </w:t>
      </w:r>
      <w:r w:rsidR="00524D97" w:rsidRPr="008725D6">
        <w:rPr>
          <w:rFonts w:ascii="Arial" w:hAnsi="Arial" w:cs="Arial"/>
          <w:sz w:val="22"/>
          <w:szCs w:val="22"/>
        </w:rPr>
        <w:t xml:space="preserve">stehen </w:t>
      </w:r>
      <w:r w:rsidR="00A0634A" w:rsidRPr="008725D6">
        <w:rPr>
          <w:rFonts w:ascii="Arial" w:hAnsi="Arial" w:cs="Arial"/>
          <w:sz w:val="22"/>
          <w:szCs w:val="22"/>
        </w:rPr>
        <w:t>in der Zeit vom</w:t>
      </w:r>
    </w:p>
    <w:p w14:paraId="03F2BD26" w14:textId="3BE7F107" w:rsidR="00A0634A" w:rsidRPr="008725D6" w:rsidRDefault="00034FB6" w:rsidP="00E13B3C">
      <w:pPr>
        <w:pStyle w:val="Textkrper"/>
        <w:spacing w:afterLines="60" w:after="144" w:line="24" w:lineRule="atLeast"/>
        <w:rPr>
          <w:rFonts w:ascii="Arial" w:hAnsi="Arial" w:cs="Arial"/>
          <w:b/>
          <w:sz w:val="22"/>
          <w:szCs w:val="22"/>
        </w:rPr>
      </w:pPr>
      <w:bookmarkStart w:id="0" w:name="_Hlk24446387"/>
      <w:r>
        <w:rPr>
          <w:rFonts w:ascii="Arial" w:hAnsi="Arial" w:cs="Arial"/>
          <w:b/>
          <w:sz w:val="22"/>
          <w:szCs w:val="22"/>
        </w:rPr>
        <w:t>Montag</w:t>
      </w:r>
      <w:r w:rsidR="004720FF" w:rsidRPr="008725D6">
        <w:rPr>
          <w:rFonts w:ascii="Arial" w:hAnsi="Arial" w:cs="Arial"/>
          <w:b/>
          <w:sz w:val="22"/>
          <w:szCs w:val="22"/>
        </w:rPr>
        <w:t xml:space="preserve">, den </w:t>
      </w:r>
      <w:r w:rsidR="00DD3D43">
        <w:rPr>
          <w:rFonts w:ascii="Arial" w:hAnsi="Arial" w:cs="Arial"/>
          <w:b/>
          <w:sz w:val="22"/>
          <w:szCs w:val="22"/>
        </w:rPr>
        <w:t>14</w:t>
      </w:r>
      <w:r w:rsidR="004720FF" w:rsidRPr="008725D6">
        <w:rPr>
          <w:rFonts w:ascii="Arial" w:hAnsi="Arial" w:cs="Arial"/>
          <w:b/>
          <w:sz w:val="22"/>
          <w:szCs w:val="22"/>
        </w:rPr>
        <w:t xml:space="preserve">. </w:t>
      </w:r>
      <w:r w:rsidR="00DD3D43">
        <w:rPr>
          <w:rFonts w:ascii="Arial" w:hAnsi="Arial" w:cs="Arial"/>
          <w:b/>
          <w:sz w:val="22"/>
          <w:szCs w:val="22"/>
        </w:rPr>
        <w:t>Juli</w:t>
      </w:r>
      <w:r w:rsidR="004720FF" w:rsidRPr="008725D6">
        <w:rPr>
          <w:rFonts w:ascii="Arial" w:hAnsi="Arial" w:cs="Arial"/>
          <w:b/>
          <w:sz w:val="22"/>
          <w:szCs w:val="22"/>
        </w:rPr>
        <w:t xml:space="preserve"> 2025 </w:t>
      </w:r>
      <w:r w:rsidR="00A917F6" w:rsidRPr="008725D6">
        <w:rPr>
          <w:rFonts w:ascii="Arial" w:hAnsi="Arial" w:cs="Arial"/>
          <w:b/>
          <w:sz w:val="22"/>
          <w:szCs w:val="22"/>
        </w:rPr>
        <w:t xml:space="preserve">bis </w:t>
      </w:r>
      <w:r w:rsidR="005F4961" w:rsidRPr="008725D6">
        <w:rPr>
          <w:rFonts w:ascii="Arial" w:hAnsi="Arial" w:cs="Arial"/>
          <w:b/>
          <w:sz w:val="22"/>
          <w:szCs w:val="22"/>
        </w:rPr>
        <w:t xml:space="preserve">einschließlich </w:t>
      </w:r>
      <w:r w:rsidR="00A917F6" w:rsidRPr="008725D6">
        <w:rPr>
          <w:rFonts w:ascii="Arial" w:hAnsi="Arial" w:cs="Arial"/>
          <w:b/>
          <w:sz w:val="22"/>
          <w:szCs w:val="22"/>
        </w:rPr>
        <w:t xml:space="preserve">Freitag, den </w:t>
      </w:r>
      <w:r w:rsidR="00DD3D43">
        <w:rPr>
          <w:rFonts w:ascii="Arial" w:hAnsi="Arial" w:cs="Arial"/>
          <w:b/>
          <w:sz w:val="22"/>
          <w:szCs w:val="22"/>
        </w:rPr>
        <w:t>15</w:t>
      </w:r>
      <w:r w:rsidR="004720FF" w:rsidRPr="008725D6">
        <w:rPr>
          <w:rFonts w:ascii="Arial" w:hAnsi="Arial" w:cs="Arial"/>
          <w:b/>
          <w:sz w:val="22"/>
          <w:szCs w:val="22"/>
        </w:rPr>
        <w:t xml:space="preserve">. </w:t>
      </w:r>
      <w:r w:rsidR="00DD3D43">
        <w:rPr>
          <w:rFonts w:ascii="Arial" w:hAnsi="Arial" w:cs="Arial"/>
          <w:b/>
          <w:sz w:val="22"/>
          <w:szCs w:val="22"/>
        </w:rPr>
        <w:t>August</w:t>
      </w:r>
      <w:r w:rsidR="00A917F6" w:rsidRPr="008725D6">
        <w:rPr>
          <w:rFonts w:ascii="Arial" w:hAnsi="Arial" w:cs="Arial"/>
          <w:b/>
          <w:sz w:val="22"/>
          <w:szCs w:val="22"/>
        </w:rPr>
        <w:t xml:space="preserve"> </w:t>
      </w:r>
      <w:r w:rsidR="00F65C48" w:rsidRPr="008725D6">
        <w:rPr>
          <w:rFonts w:ascii="Arial" w:hAnsi="Arial" w:cs="Arial"/>
          <w:b/>
          <w:sz w:val="22"/>
          <w:szCs w:val="22"/>
        </w:rPr>
        <w:t>202</w:t>
      </w:r>
      <w:r w:rsidR="004720FF" w:rsidRPr="008725D6">
        <w:rPr>
          <w:rFonts w:ascii="Arial" w:hAnsi="Arial" w:cs="Arial"/>
          <w:b/>
          <w:sz w:val="22"/>
          <w:szCs w:val="22"/>
        </w:rPr>
        <w:t>5</w:t>
      </w:r>
    </w:p>
    <w:bookmarkEnd w:id="0"/>
    <w:p w14:paraId="50E90F4C" w14:textId="285A6AB7" w:rsidR="00524D97" w:rsidRPr="008725D6" w:rsidRDefault="00767A7E" w:rsidP="00D34FF9">
      <w:pPr>
        <w:tabs>
          <w:tab w:val="left" w:pos="800"/>
          <w:tab w:val="left" w:pos="1500"/>
          <w:tab w:val="left" w:pos="4300"/>
          <w:tab w:val="left" w:pos="5200"/>
        </w:tabs>
        <w:spacing w:after="60" w:line="264" w:lineRule="auto"/>
        <w:jc w:val="both"/>
        <w:rPr>
          <w:rFonts w:ascii="Arial" w:hAnsi="Arial" w:cs="Arial"/>
          <w:sz w:val="22"/>
          <w:szCs w:val="22"/>
        </w:rPr>
      </w:pPr>
      <w:r w:rsidRPr="00767A7E">
        <w:rPr>
          <w:rFonts w:ascii="Arial" w:hAnsi="Arial" w:cs="Arial"/>
          <w:b/>
          <w:bCs/>
          <w:sz w:val="22"/>
          <w:szCs w:val="22"/>
        </w:rPr>
        <w:t>nochmalig</w:t>
      </w:r>
      <w:r>
        <w:rPr>
          <w:rFonts w:ascii="Arial" w:hAnsi="Arial" w:cs="Arial"/>
          <w:sz w:val="22"/>
          <w:szCs w:val="22"/>
        </w:rPr>
        <w:t xml:space="preserve"> </w:t>
      </w:r>
      <w:r w:rsidR="00524D97" w:rsidRPr="008725D6">
        <w:rPr>
          <w:rFonts w:ascii="Arial" w:hAnsi="Arial" w:cs="Arial"/>
          <w:sz w:val="22"/>
          <w:szCs w:val="22"/>
        </w:rPr>
        <w:t>auf den Internetseite</w:t>
      </w:r>
      <w:r>
        <w:rPr>
          <w:rFonts w:ascii="Arial" w:hAnsi="Arial" w:cs="Arial"/>
          <w:sz w:val="22"/>
          <w:szCs w:val="22"/>
        </w:rPr>
        <w:t>n</w:t>
      </w:r>
      <w:r w:rsidR="00524D97" w:rsidRPr="008725D6">
        <w:rPr>
          <w:rFonts w:ascii="Arial" w:hAnsi="Arial" w:cs="Arial"/>
          <w:sz w:val="22"/>
          <w:szCs w:val="22"/>
        </w:rPr>
        <w:t xml:space="preserve"> der Stadt Bad Langensalza </w:t>
      </w:r>
      <w:r w:rsidR="00815AA7" w:rsidRPr="008725D6">
        <w:rPr>
          <w:rFonts w:ascii="Arial" w:hAnsi="Arial" w:cs="Arial"/>
          <w:sz w:val="22"/>
          <w:szCs w:val="22"/>
        </w:rPr>
        <w:t>(</w:t>
      </w:r>
      <w:hyperlink r:id="rId7" w:history="1">
        <w:r w:rsidR="00815AA7" w:rsidRPr="008725D6">
          <w:rPr>
            <w:rStyle w:val="Hyperlink"/>
            <w:rFonts w:ascii="Arial" w:hAnsi="Arial" w:cs="Arial"/>
            <w:sz w:val="22"/>
            <w:szCs w:val="22"/>
          </w:rPr>
          <w:t>https://badlangensalza.de/rathaus/stadtentwicklung-und-wirtschaftsfoerderung/planung/oeffentliche-bekanntmachungen-zu-auslegungen</w:t>
        </w:r>
      </w:hyperlink>
      <w:r w:rsidR="00B50D3B">
        <w:t>)</w:t>
      </w:r>
      <w:r w:rsidR="00524D97" w:rsidRPr="008725D6">
        <w:rPr>
          <w:rFonts w:ascii="Arial" w:hAnsi="Arial" w:cs="Arial"/>
          <w:sz w:val="22"/>
          <w:szCs w:val="22"/>
        </w:rPr>
        <w:t xml:space="preserve"> sowie des Planungsbüros GÖL mbH (</w:t>
      </w:r>
      <w:hyperlink r:id="rId8" w:history="1">
        <w:r w:rsidR="00524D97" w:rsidRPr="008725D6">
          <w:rPr>
            <w:rStyle w:val="Hyperlink"/>
            <w:rFonts w:ascii="Arial" w:hAnsi="Arial" w:cs="Arial"/>
            <w:color w:val="auto"/>
            <w:sz w:val="22"/>
            <w:szCs w:val="22"/>
            <w:u w:val="none"/>
          </w:rPr>
          <w:t>www.goel.de</w:t>
        </w:r>
      </w:hyperlink>
      <w:r w:rsidR="00524D97" w:rsidRPr="008725D6">
        <w:rPr>
          <w:rFonts w:ascii="Arial" w:hAnsi="Arial" w:cs="Arial"/>
          <w:sz w:val="22"/>
          <w:szCs w:val="22"/>
        </w:rPr>
        <w:t>) zur jedermanns Einsicht zur Verfügung.</w:t>
      </w:r>
      <w:r w:rsidR="00140322" w:rsidRPr="008725D6">
        <w:rPr>
          <w:rFonts w:ascii="Arial" w:hAnsi="Arial" w:cs="Arial"/>
          <w:sz w:val="22"/>
          <w:szCs w:val="22"/>
        </w:rPr>
        <w:t xml:space="preserve"> </w:t>
      </w:r>
      <w:r w:rsidR="00524D97" w:rsidRPr="008725D6">
        <w:rPr>
          <w:rFonts w:ascii="Arial" w:hAnsi="Arial" w:cs="Arial"/>
          <w:sz w:val="22"/>
          <w:szCs w:val="22"/>
        </w:rPr>
        <w:t>Zudem wird der Entwurf während der nachfolgenden Zeiten i</w:t>
      </w:r>
      <w:r w:rsidR="00CF4CAD" w:rsidRPr="008725D6">
        <w:rPr>
          <w:rFonts w:ascii="Arial" w:hAnsi="Arial" w:cs="Arial"/>
          <w:sz w:val="22"/>
          <w:szCs w:val="22"/>
        </w:rPr>
        <w:t xml:space="preserve">n der </w:t>
      </w:r>
      <w:r w:rsidR="00140322" w:rsidRPr="008725D6">
        <w:rPr>
          <w:rFonts w:ascii="Arial" w:hAnsi="Arial" w:cs="Arial"/>
          <w:sz w:val="22"/>
          <w:szCs w:val="22"/>
        </w:rPr>
        <w:t>Stabsstelle Stadtentwicklung und Wirtschaftsförderung</w:t>
      </w:r>
      <w:r w:rsidR="001E0EDF" w:rsidRPr="008725D6">
        <w:rPr>
          <w:rFonts w:ascii="Arial" w:hAnsi="Arial" w:cs="Arial"/>
          <w:sz w:val="22"/>
          <w:szCs w:val="22"/>
        </w:rPr>
        <w:t xml:space="preserve"> der Stadtverwaltung Bad Langensalza (</w:t>
      </w:r>
      <w:r w:rsidR="001E0EDF" w:rsidRPr="008725D6">
        <w:rPr>
          <w:rFonts w:ascii="Arial" w:hAnsi="Arial" w:cs="Arial"/>
          <w:bCs/>
          <w:sz w:val="22"/>
          <w:szCs w:val="22"/>
        </w:rPr>
        <w:t>Mühlhäuser Straße 40, 99947 Bad Langensalza)</w:t>
      </w:r>
      <w:r w:rsidR="00524D97" w:rsidRPr="008725D6">
        <w:rPr>
          <w:rFonts w:ascii="Arial" w:hAnsi="Arial" w:cs="Arial"/>
          <w:sz w:val="22"/>
          <w:szCs w:val="22"/>
        </w:rPr>
        <w:t xml:space="preserve"> zu jedermanns Einsicht </w:t>
      </w:r>
      <w:r w:rsidRPr="00767A7E">
        <w:rPr>
          <w:rFonts w:ascii="Arial" w:hAnsi="Arial" w:cs="Arial"/>
          <w:b/>
          <w:bCs/>
          <w:sz w:val="22"/>
          <w:szCs w:val="22"/>
        </w:rPr>
        <w:t xml:space="preserve">nochmalig </w:t>
      </w:r>
      <w:r w:rsidR="00524D97" w:rsidRPr="008725D6">
        <w:rPr>
          <w:rFonts w:ascii="Arial" w:hAnsi="Arial" w:cs="Arial"/>
          <w:sz w:val="22"/>
          <w:szCs w:val="22"/>
        </w:rPr>
        <w:t xml:space="preserve">öffentlich ausgelegt. </w:t>
      </w:r>
    </w:p>
    <w:p w14:paraId="13FB0339" w14:textId="77777777" w:rsidR="001E0EDF" w:rsidRPr="008725D6" w:rsidRDefault="001E0EDF" w:rsidP="001E0EDF">
      <w:pPr>
        <w:tabs>
          <w:tab w:val="left" w:pos="800"/>
          <w:tab w:val="left" w:pos="1500"/>
          <w:tab w:val="left" w:pos="2268"/>
          <w:tab w:val="left" w:pos="3544"/>
          <w:tab w:val="left" w:pos="4300"/>
          <w:tab w:val="left" w:pos="5200"/>
        </w:tabs>
        <w:spacing w:before="120" w:after="60" w:line="24" w:lineRule="atLeast"/>
        <w:jc w:val="both"/>
        <w:rPr>
          <w:rFonts w:ascii="Arial" w:hAnsi="Arial" w:cs="Arial"/>
          <w:sz w:val="22"/>
          <w:szCs w:val="22"/>
        </w:rPr>
      </w:pPr>
      <w:r w:rsidRPr="008725D6">
        <w:rPr>
          <w:rFonts w:ascii="Arial" w:hAnsi="Arial" w:cs="Arial"/>
          <w:sz w:val="22"/>
          <w:szCs w:val="22"/>
        </w:rPr>
        <w:tab/>
      </w:r>
      <w:r w:rsidRPr="008725D6">
        <w:rPr>
          <w:rFonts w:ascii="Arial" w:hAnsi="Arial" w:cs="Arial"/>
          <w:sz w:val="22"/>
          <w:szCs w:val="22"/>
        </w:rPr>
        <w:tab/>
      </w:r>
      <w:r w:rsidRPr="008725D6">
        <w:rPr>
          <w:rFonts w:ascii="Arial" w:hAnsi="Arial" w:cs="Arial"/>
          <w:sz w:val="22"/>
          <w:szCs w:val="22"/>
        </w:rPr>
        <w:tab/>
        <w:t>Montag:</w:t>
      </w:r>
      <w:r w:rsidRPr="008725D6">
        <w:rPr>
          <w:rFonts w:ascii="Arial" w:hAnsi="Arial" w:cs="Arial"/>
          <w:sz w:val="22"/>
          <w:szCs w:val="22"/>
        </w:rPr>
        <w:tab/>
        <w:t>08:00 bis 12:00 Uhr</w:t>
      </w:r>
    </w:p>
    <w:p w14:paraId="1FB74FF1" w14:textId="77777777" w:rsidR="001E0EDF" w:rsidRPr="008725D6" w:rsidRDefault="001E0EDF" w:rsidP="001E0EDF">
      <w:pPr>
        <w:tabs>
          <w:tab w:val="left" w:pos="800"/>
          <w:tab w:val="left" w:pos="1500"/>
          <w:tab w:val="left" w:pos="2268"/>
          <w:tab w:val="left" w:pos="3544"/>
          <w:tab w:val="left" w:pos="4300"/>
          <w:tab w:val="left" w:pos="5200"/>
        </w:tabs>
        <w:spacing w:after="60" w:line="24" w:lineRule="atLeast"/>
        <w:ind w:left="284" w:hanging="284"/>
        <w:jc w:val="both"/>
        <w:rPr>
          <w:rFonts w:ascii="Arial" w:hAnsi="Arial" w:cs="Arial"/>
          <w:sz w:val="22"/>
          <w:szCs w:val="22"/>
        </w:rPr>
      </w:pPr>
      <w:r w:rsidRPr="008725D6">
        <w:rPr>
          <w:rFonts w:ascii="Arial" w:hAnsi="Arial" w:cs="Arial"/>
          <w:sz w:val="22"/>
          <w:szCs w:val="22"/>
        </w:rPr>
        <w:tab/>
      </w:r>
      <w:r w:rsidRPr="008725D6">
        <w:rPr>
          <w:rFonts w:ascii="Arial" w:hAnsi="Arial" w:cs="Arial"/>
          <w:sz w:val="22"/>
          <w:szCs w:val="22"/>
        </w:rPr>
        <w:tab/>
      </w:r>
      <w:r w:rsidRPr="008725D6">
        <w:rPr>
          <w:rFonts w:ascii="Arial" w:hAnsi="Arial" w:cs="Arial"/>
          <w:sz w:val="22"/>
          <w:szCs w:val="22"/>
        </w:rPr>
        <w:tab/>
      </w:r>
      <w:r w:rsidRPr="008725D6">
        <w:rPr>
          <w:rFonts w:ascii="Arial" w:hAnsi="Arial" w:cs="Arial"/>
          <w:sz w:val="22"/>
          <w:szCs w:val="22"/>
        </w:rPr>
        <w:tab/>
        <w:t>Dienstag:</w:t>
      </w:r>
      <w:r w:rsidRPr="008725D6">
        <w:rPr>
          <w:rFonts w:ascii="Arial" w:hAnsi="Arial" w:cs="Arial"/>
          <w:sz w:val="22"/>
          <w:szCs w:val="22"/>
        </w:rPr>
        <w:tab/>
        <w:t>08:00 bis 18:00 Uhr</w:t>
      </w:r>
    </w:p>
    <w:p w14:paraId="56829DCD" w14:textId="77777777" w:rsidR="001E0EDF" w:rsidRPr="008725D6" w:rsidRDefault="001E0EDF" w:rsidP="001E0EDF">
      <w:pPr>
        <w:tabs>
          <w:tab w:val="left" w:pos="800"/>
          <w:tab w:val="left" w:pos="1500"/>
          <w:tab w:val="left" w:pos="2268"/>
          <w:tab w:val="left" w:pos="3544"/>
          <w:tab w:val="left" w:pos="4300"/>
          <w:tab w:val="left" w:pos="5200"/>
        </w:tabs>
        <w:spacing w:after="60" w:line="24" w:lineRule="atLeast"/>
        <w:ind w:left="284" w:hanging="284"/>
        <w:jc w:val="both"/>
        <w:rPr>
          <w:rFonts w:ascii="Arial" w:hAnsi="Arial" w:cs="Arial"/>
          <w:sz w:val="22"/>
          <w:szCs w:val="22"/>
        </w:rPr>
      </w:pPr>
      <w:r w:rsidRPr="008725D6">
        <w:rPr>
          <w:rFonts w:ascii="Arial" w:hAnsi="Arial" w:cs="Arial"/>
          <w:sz w:val="22"/>
          <w:szCs w:val="22"/>
        </w:rPr>
        <w:tab/>
      </w:r>
      <w:r w:rsidRPr="008725D6">
        <w:rPr>
          <w:rFonts w:ascii="Arial" w:hAnsi="Arial" w:cs="Arial"/>
          <w:sz w:val="22"/>
          <w:szCs w:val="22"/>
        </w:rPr>
        <w:tab/>
      </w:r>
      <w:r w:rsidRPr="008725D6">
        <w:rPr>
          <w:rFonts w:ascii="Arial" w:hAnsi="Arial" w:cs="Arial"/>
          <w:sz w:val="22"/>
          <w:szCs w:val="22"/>
        </w:rPr>
        <w:tab/>
      </w:r>
      <w:r w:rsidRPr="008725D6">
        <w:rPr>
          <w:rFonts w:ascii="Arial" w:hAnsi="Arial" w:cs="Arial"/>
          <w:sz w:val="22"/>
          <w:szCs w:val="22"/>
        </w:rPr>
        <w:tab/>
        <w:t>Donnerstag:</w:t>
      </w:r>
      <w:r w:rsidRPr="008725D6">
        <w:rPr>
          <w:rFonts w:ascii="Arial" w:hAnsi="Arial" w:cs="Arial"/>
          <w:sz w:val="22"/>
          <w:szCs w:val="22"/>
        </w:rPr>
        <w:tab/>
        <w:t>08:00 bis 12:00 Uhr, 13:00 bis 16:00 Uhr</w:t>
      </w:r>
    </w:p>
    <w:p w14:paraId="6BECA5B9" w14:textId="77777777" w:rsidR="001E0EDF" w:rsidRPr="008725D6" w:rsidRDefault="001E0EDF" w:rsidP="001E0EDF">
      <w:pPr>
        <w:tabs>
          <w:tab w:val="left" w:pos="800"/>
          <w:tab w:val="left" w:pos="1500"/>
          <w:tab w:val="left" w:pos="2268"/>
          <w:tab w:val="left" w:pos="3544"/>
          <w:tab w:val="left" w:pos="4300"/>
          <w:tab w:val="left" w:pos="5200"/>
        </w:tabs>
        <w:spacing w:after="60" w:line="24" w:lineRule="atLeast"/>
        <w:ind w:left="284" w:hanging="284"/>
        <w:jc w:val="both"/>
        <w:rPr>
          <w:rFonts w:ascii="Arial" w:hAnsi="Arial" w:cs="Arial"/>
          <w:sz w:val="22"/>
          <w:szCs w:val="22"/>
        </w:rPr>
      </w:pPr>
      <w:r w:rsidRPr="008725D6">
        <w:rPr>
          <w:rFonts w:ascii="Arial" w:hAnsi="Arial" w:cs="Arial"/>
          <w:sz w:val="22"/>
          <w:szCs w:val="22"/>
        </w:rPr>
        <w:tab/>
      </w:r>
      <w:r w:rsidRPr="008725D6">
        <w:rPr>
          <w:rFonts w:ascii="Arial" w:hAnsi="Arial" w:cs="Arial"/>
          <w:sz w:val="22"/>
          <w:szCs w:val="22"/>
        </w:rPr>
        <w:tab/>
      </w:r>
      <w:r w:rsidRPr="008725D6">
        <w:rPr>
          <w:rFonts w:ascii="Arial" w:hAnsi="Arial" w:cs="Arial"/>
          <w:sz w:val="22"/>
          <w:szCs w:val="22"/>
        </w:rPr>
        <w:tab/>
      </w:r>
      <w:r w:rsidRPr="008725D6">
        <w:rPr>
          <w:rFonts w:ascii="Arial" w:hAnsi="Arial" w:cs="Arial"/>
          <w:sz w:val="22"/>
          <w:szCs w:val="22"/>
        </w:rPr>
        <w:tab/>
        <w:t>Freitag:</w:t>
      </w:r>
      <w:r w:rsidRPr="008725D6">
        <w:rPr>
          <w:rFonts w:ascii="Arial" w:hAnsi="Arial" w:cs="Arial"/>
          <w:sz w:val="22"/>
          <w:szCs w:val="22"/>
        </w:rPr>
        <w:tab/>
        <w:t>08:00 bis 12:00 Uhr</w:t>
      </w:r>
    </w:p>
    <w:p w14:paraId="316917B3" w14:textId="77777777" w:rsidR="00524D97" w:rsidRPr="008725D6" w:rsidRDefault="00524D97" w:rsidP="00524D97">
      <w:pPr>
        <w:tabs>
          <w:tab w:val="left" w:pos="800"/>
          <w:tab w:val="left" w:pos="1500"/>
          <w:tab w:val="left" w:pos="2268"/>
          <w:tab w:val="left" w:pos="3544"/>
          <w:tab w:val="left" w:pos="4300"/>
          <w:tab w:val="left" w:pos="5200"/>
        </w:tabs>
        <w:ind w:left="284" w:hanging="284"/>
        <w:jc w:val="both"/>
        <w:rPr>
          <w:rFonts w:ascii="Arial" w:hAnsi="Arial" w:cs="Arial"/>
          <w:sz w:val="22"/>
          <w:szCs w:val="22"/>
        </w:rPr>
      </w:pPr>
    </w:p>
    <w:p w14:paraId="489FCD5B" w14:textId="1B27BCE3" w:rsidR="001E0EDF" w:rsidRPr="008725D6" w:rsidRDefault="00524D97" w:rsidP="00D34FF9">
      <w:pPr>
        <w:spacing w:after="60" w:line="264" w:lineRule="auto"/>
        <w:jc w:val="both"/>
        <w:rPr>
          <w:rFonts w:ascii="Arial" w:hAnsi="Arial" w:cs="Arial"/>
          <w:sz w:val="22"/>
          <w:szCs w:val="22"/>
        </w:rPr>
      </w:pPr>
      <w:r w:rsidRPr="008725D6">
        <w:rPr>
          <w:rFonts w:ascii="Arial" w:hAnsi="Arial" w:cs="Arial"/>
          <w:sz w:val="22"/>
          <w:szCs w:val="22"/>
        </w:rPr>
        <w:t xml:space="preserve">Während der o. g. Auslegungszeiten können von jedermann Anregungen zum Planentwurf schriftlich, elektronisch oder zu den o. g. Zeiten zur Niederschrift vorgebracht werden. Elektronische Stellungnahmen (E-Mail-Stellungnahmen) sind an folgende E-Mail-Anschrift zu richten: </w:t>
      </w:r>
      <w:hyperlink r:id="rId9" w:history="1">
        <w:r w:rsidR="00815AA7" w:rsidRPr="008725D6">
          <w:rPr>
            <w:rStyle w:val="Hyperlink"/>
            <w:rFonts w:ascii="Arial" w:hAnsi="Arial" w:cs="Arial"/>
            <w:sz w:val="22"/>
            <w:szCs w:val="22"/>
          </w:rPr>
          <w:t>Stellungnahme@bad-langensalza.de</w:t>
        </w:r>
      </w:hyperlink>
      <w:r w:rsidR="00815AA7" w:rsidRPr="008725D6">
        <w:rPr>
          <w:rFonts w:ascii="Arial" w:hAnsi="Arial" w:cs="Arial"/>
          <w:sz w:val="22"/>
          <w:szCs w:val="22"/>
        </w:rPr>
        <w:t>.</w:t>
      </w:r>
      <w:r w:rsidR="001E0EDF" w:rsidRPr="008725D6">
        <w:rPr>
          <w:rFonts w:ascii="Arial" w:hAnsi="Arial" w:cs="Arial"/>
          <w:sz w:val="22"/>
          <w:szCs w:val="22"/>
        </w:rPr>
        <w:t xml:space="preserve"> Da das Abwägungsergebnis mitzuteilen ist, sind Name und Anschrift des Verfassers mitzuteilen. </w:t>
      </w:r>
    </w:p>
    <w:p w14:paraId="0E368B0E" w14:textId="77777777" w:rsidR="008725D6" w:rsidRPr="008725D6" w:rsidRDefault="008725D6" w:rsidP="008725D6">
      <w:pPr>
        <w:autoSpaceDE w:val="0"/>
        <w:autoSpaceDN w:val="0"/>
        <w:adjustRightInd w:val="0"/>
        <w:spacing w:line="276" w:lineRule="auto"/>
        <w:rPr>
          <w:rFonts w:ascii="Arial" w:hAnsi="Arial" w:cs="Arial"/>
          <w:sz w:val="22"/>
          <w:szCs w:val="22"/>
          <w:highlight w:val="yellow"/>
        </w:rPr>
      </w:pPr>
      <w:bookmarkStart w:id="1" w:name="_Hlk194581968"/>
      <w:r w:rsidRPr="008725D6">
        <w:rPr>
          <w:rFonts w:ascii="Arial" w:hAnsi="Arial" w:cs="Arial"/>
          <w:sz w:val="22"/>
          <w:szCs w:val="22"/>
        </w:rPr>
        <w:t xml:space="preserve">Datenschutz: Bei der Abgabe von Stellungnahmen werden zum Zwecke der Durchführung des Verfahrens personenbezogene Daten erhoben und von der Stadt Bad Langensalza in Erfüllung ihrer Aufgaben gemäß den geltenden Bestimmungen zum Datenschutz verarbeitet. Die Verarbeitung personenbezogener Daten erfolgt auf der Grundlage von Art. 6 Abs. IS. l </w:t>
      </w:r>
      <w:proofErr w:type="spellStart"/>
      <w:r w:rsidRPr="008725D6">
        <w:rPr>
          <w:rFonts w:ascii="Arial" w:hAnsi="Arial" w:cs="Arial"/>
          <w:sz w:val="22"/>
          <w:szCs w:val="22"/>
        </w:rPr>
        <w:t>Buchst.e</w:t>
      </w:r>
      <w:proofErr w:type="spellEnd"/>
      <w:r w:rsidRPr="008725D6">
        <w:rPr>
          <w:rFonts w:ascii="Arial" w:hAnsi="Arial" w:cs="Arial"/>
          <w:sz w:val="22"/>
          <w:szCs w:val="22"/>
        </w:rPr>
        <w:t xml:space="preserve"> </w:t>
      </w:r>
      <w:proofErr w:type="spellStart"/>
      <w:r w:rsidRPr="008725D6">
        <w:rPr>
          <w:rFonts w:ascii="Arial" w:hAnsi="Arial" w:cs="Arial"/>
          <w:sz w:val="22"/>
          <w:szCs w:val="22"/>
        </w:rPr>
        <w:t>DatenschutzGrundverordnung</w:t>
      </w:r>
      <w:proofErr w:type="spellEnd"/>
      <w:r w:rsidRPr="008725D6">
        <w:rPr>
          <w:rFonts w:ascii="Arial" w:hAnsi="Arial" w:cs="Arial"/>
          <w:sz w:val="22"/>
          <w:szCs w:val="22"/>
        </w:rPr>
        <w:t xml:space="preserve"> (DSGVO) i. V. m. § 3 BauGB. Sofern Stellungnahmen ohne Absenderangaben abgegeben werden, ergeht keine Mitteilung über das Ergebnis der Prüfung.</w:t>
      </w:r>
    </w:p>
    <w:bookmarkEnd w:id="1"/>
    <w:p w14:paraId="288A6551" w14:textId="77777777" w:rsidR="008725D6" w:rsidRDefault="008725D6" w:rsidP="00E13B3C">
      <w:pPr>
        <w:spacing w:afterLines="60" w:after="144" w:line="24" w:lineRule="atLeast"/>
        <w:jc w:val="both"/>
        <w:rPr>
          <w:rFonts w:ascii="Arial" w:hAnsi="Arial" w:cs="Arial"/>
          <w:sz w:val="22"/>
          <w:szCs w:val="22"/>
        </w:rPr>
      </w:pPr>
    </w:p>
    <w:p w14:paraId="2E4DA07E" w14:textId="6BFB737D" w:rsidR="001B5251" w:rsidRPr="008725D6" w:rsidRDefault="00BB349E" w:rsidP="00E13B3C">
      <w:pPr>
        <w:spacing w:afterLines="60" w:after="144" w:line="24" w:lineRule="atLeast"/>
        <w:jc w:val="both"/>
        <w:rPr>
          <w:rFonts w:ascii="Arial" w:hAnsi="Arial" w:cs="Arial"/>
          <w:sz w:val="22"/>
          <w:szCs w:val="22"/>
        </w:rPr>
      </w:pPr>
      <w:r w:rsidRPr="008725D6">
        <w:rPr>
          <w:rFonts w:ascii="Arial" w:hAnsi="Arial" w:cs="Arial"/>
          <w:sz w:val="22"/>
          <w:szCs w:val="22"/>
        </w:rPr>
        <w:t xml:space="preserve">Das Plangebiet liegt im </w:t>
      </w:r>
      <w:r w:rsidR="00547802" w:rsidRPr="008725D6">
        <w:rPr>
          <w:rFonts w:ascii="Arial" w:hAnsi="Arial" w:cs="Arial"/>
          <w:sz w:val="22"/>
          <w:szCs w:val="22"/>
        </w:rPr>
        <w:t xml:space="preserve">Osten der Ortslage </w:t>
      </w:r>
      <w:proofErr w:type="spellStart"/>
      <w:r w:rsidR="00547802" w:rsidRPr="008725D6">
        <w:rPr>
          <w:rFonts w:ascii="Arial" w:hAnsi="Arial" w:cs="Arial"/>
          <w:sz w:val="22"/>
          <w:szCs w:val="22"/>
        </w:rPr>
        <w:t>Aschara</w:t>
      </w:r>
      <w:proofErr w:type="spellEnd"/>
      <w:r w:rsidR="00765845" w:rsidRPr="008725D6">
        <w:rPr>
          <w:rFonts w:ascii="Arial" w:hAnsi="Arial" w:cs="Arial"/>
          <w:sz w:val="22"/>
          <w:szCs w:val="22"/>
        </w:rPr>
        <w:t xml:space="preserve">. </w:t>
      </w:r>
    </w:p>
    <w:p w14:paraId="6C030D79" w14:textId="77777777" w:rsidR="00D347A6" w:rsidRPr="008725D6" w:rsidRDefault="00D347A6" w:rsidP="006A37F7">
      <w:pPr>
        <w:spacing w:after="60" w:line="24" w:lineRule="atLeast"/>
        <w:jc w:val="both"/>
        <w:rPr>
          <w:rFonts w:ascii="Arial" w:hAnsi="Arial" w:cs="Arial"/>
          <w:b/>
          <w:sz w:val="22"/>
          <w:szCs w:val="22"/>
        </w:rPr>
      </w:pPr>
      <w:r w:rsidRPr="008725D6">
        <w:rPr>
          <w:rFonts w:ascii="Arial" w:hAnsi="Arial" w:cs="Arial"/>
          <w:b/>
          <w:sz w:val="22"/>
          <w:szCs w:val="22"/>
        </w:rPr>
        <w:t>Folgende Arten umweltbezogener Informationen sind verfügbar und können eingesehen werden:</w:t>
      </w:r>
    </w:p>
    <w:p w14:paraId="5676C318" w14:textId="1D036ADB" w:rsidR="00765845" w:rsidRPr="008725D6" w:rsidRDefault="00765845" w:rsidP="006A37F7">
      <w:pPr>
        <w:spacing w:after="60" w:line="24" w:lineRule="atLeast"/>
        <w:ind w:left="426" w:hanging="426"/>
        <w:jc w:val="both"/>
        <w:rPr>
          <w:rFonts w:ascii="Arial" w:hAnsi="Arial" w:cs="Arial"/>
          <w:sz w:val="22"/>
          <w:szCs w:val="22"/>
          <w:u w:val="single"/>
        </w:rPr>
      </w:pPr>
      <w:r w:rsidRPr="008725D6">
        <w:rPr>
          <w:rFonts w:ascii="Arial" w:hAnsi="Arial" w:cs="Arial"/>
          <w:sz w:val="22"/>
          <w:szCs w:val="22"/>
          <w:u w:val="single"/>
        </w:rPr>
        <w:t>Umweltbericht mit integrierter naturschutzrechtlichen Eingriffsbewertung</w:t>
      </w:r>
      <w:r w:rsidRPr="008725D6">
        <w:rPr>
          <w:rFonts w:ascii="Arial" w:hAnsi="Arial" w:cs="Arial"/>
          <w:sz w:val="22"/>
          <w:szCs w:val="22"/>
        </w:rPr>
        <w:t xml:space="preserve"> als Teil der Begründung </w:t>
      </w:r>
    </w:p>
    <w:p w14:paraId="69C2F80A" w14:textId="7FB0A97C" w:rsidR="0030028C" w:rsidRPr="008725D6" w:rsidRDefault="00547802" w:rsidP="006A37F7">
      <w:pPr>
        <w:spacing w:after="60" w:line="24" w:lineRule="atLeast"/>
        <w:ind w:left="426" w:hanging="426"/>
        <w:jc w:val="both"/>
        <w:rPr>
          <w:rFonts w:ascii="Arial" w:hAnsi="Arial" w:cs="Arial"/>
          <w:sz w:val="22"/>
          <w:szCs w:val="22"/>
          <w:u w:val="single"/>
        </w:rPr>
      </w:pPr>
      <w:r w:rsidRPr="008725D6">
        <w:rPr>
          <w:rFonts w:ascii="Arial" w:hAnsi="Arial" w:cs="Arial"/>
          <w:sz w:val="22"/>
          <w:szCs w:val="22"/>
          <w:u w:val="single"/>
        </w:rPr>
        <w:t>Bericht zur begleitenden Altlastenuntersuchung</w:t>
      </w:r>
      <w:r w:rsidR="00066D65" w:rsidRPr="008725D6">
        <w:rPr>
          <w:rFonts w:ascii="Arial" w:hAnsi="Arial" w:cs="Arial"/>
          <w:sz w:val="22"/>
          <w:szCs w:val="22"/>
        </w:rPr>
        <w:t xml:space="preserve"> zur Bewertung de</w:t>
      </w:r>
      <w:r w:rsidRPr="008725D6">
        <w:rPr>
          <w:rFonts w:ascii="Arial" w:hAnsi="Arial" w:cs="Arial"/>
          <w:sz w:val="22"/>
          <w:szCs w:val="22"/>
        </w:rPr>
        <w:t>s bestehenden Altlastenverdachts</w:t>
      </w:r>
    </w:p>
    <w:p w14:paraId="0D3FB6C7" w14:textId="605DA546" w:rsidR="00547802" w:rsidRPr="008725D6" w:rsidRDefault="00547802" w:rsidP="006A37F7">
      <w:pPr>
        <w:spacing w:after="60" w:line="24" w:lineRule="atLeast"/>
        <w:ind w:left="426" w:hanging="426"/>
        <w:jc w:val="both"/>
        <w:rPr>
          <w:rFonts w:ascii="Arial" w:hAnsi="Arial" w:cs="Arial"/>
          <w:sz w:val="22"/>
          <w:szCs w:val="22"/>
        </w:rPr>
      </w:pPr>
      <w:r w:rsidRPr="008725D6">
        <w:rPr>
          <w:rFonts w:ascii="Arial" w:hAnsi="Arial" w:cs="Arial"/>
          <w:sz w:val="22"/>
          <w:szCs w:val="22"/>
          <w:u w:val="single"/>
        </w:rPr>
        <w:t>Versickerungsgutachten</w:t>
      </w:r>
      <w:r w:rsidRPr="008725D6">
        <w:rPr>
          <w:rFonts w:ascii="Arial" w:hAnsi="Arial" w:cs="Arial"/>
          <w:sz w:val="22"/>
          <w:szCs w:val="22"/>
        </w:rPr>
        <w:t xml:space="preserve"> zum Nachweis der Versickerungsfähigkeit im Plangebiet</w:t>
      </w:r>
    </w:p>
    <w:p w14:paraId="1417B0AB" w14:textId="77777777" w:rsidR="00765845" w:rsidRPr="008725D6" w:rsidRDefault="00765845" w:rsidP="00E13B3C">
      <w:pPr>
        <w:spacing w:afterLines="60" w:after="144" w:line="24" w:lineRule="atLeast"/>
        <w:jc w:val="both"/>
        <w:rPr>
          <w:rFonts w:ascii="Arial" w:hAnsi="Arial" w:cs="Arial"/>
          <w:sz w:val="22"/>
          <w:szCs w:val="22"/>
          <w:u w:val="single"/>
        </w:rPr>
      </w:pPr>
    </w:p>
    <w:p w14:paraId="508C0050" w14:textId="0A40586C" w:rsidR="00765845" w:rsidRPr="008725D6" w:rsidRDefault="00765845" w:rsidP="00524D97">
      <w:pPr>
        <w:spacing w:after="120" w:line="24" w:lineRule="atLeast"/>
        <w:jc w:val="both"/>
        <w:rPr>
          <w:rFonts w:ascii="Arial" w:hAnsi="Arial" w:cs="Arial"/>
          <w:b/>
          <w:sz w:val="22"/>
          <w:szCs w:val="22"/>
        </w:rPr>
      </w:pPr>
      <w:r w:rsidRPr="008725D6">
        <w:rPr>
          <w:rFonts w:ascii="Arial" w:hAnsi="Arial" w:cs="Arial"/>
          <w:b/>
          <w:sz w:val="22"/>
          <w:szCs w:val="22"/>
        </w:rPr>
        <w:lastRenderedPageBreak/>
        <w:t xml:space="preserve">Die vorliegenden Stellungnahmen zu den bisher vorgelegten Planungsunterlagen des </w:t>
      </w:r>
      <w:r w:rsidR="00547802" w:rsidRPr="008725D6">
        <w:rPr>
          <w:rFonts w:ascii="Arial" w:hAnsi="Arial" w:cs="Arial"/>
          <w:b/>
          <w:sz w:val="22"/>
          <w:szCs w:val="22"/>
        </w:rPr>
        <w:t>Vorentwurfes</w:t>
      </w:r>
      <w:r w:rsidRPr="008725D6">
        <w:rPr>
          <w:rFonts w:ascii="Arial" w:hAnsi="Arial" w:cs="Arial"/>
          <w:b/>
          <w:sz w:val="22"/>
          <w:szCs w:val="22"/>
        </w:rPr>
        <w:t xml:space="preserve"> vom 1</w:t>
      </w:r>
      <w:r w:rsidR="00547802" w:rsidRPr="008725D6">
        <w:rPr>
          <w:rFonts w:ascii="Arial" w:hAnsi="Arial" w:cs="Arial"/>
          <w:b/>
          <w:sz w:val="22"/>
          <w:szCs w:val="22"/>
        </w:rPr>
        <w:t>2</w:t>
      </w:r>
      <w:r w:rsidRPr="008725D6">
        <w:rPr>
          <w:rFonts w:ascii="Arial" w:hAnsi="Arial" w:cs="Arial"/>
          <w:b/>
          <w:sz w:val="22"/>
          <w:szCs w:val="22"/>
        </w:rPr>
        <w:t xml:space="preserve">. </w:t>
      </w:r>
      <w:r w:rsidR="00547802" w:rsidRPr="008725D6">
        <w:rPr>
          <w:rFonts w:ascii="Arial" w:hAnsi="Arial" w:cs="Arial"/>
          <w:b/>
          <w:sz w:val="22"/>
          <w:szCs w:val="22"/>
        </w:rPr>
        <w:t>Februar 2024</w:t>
      </w:r>
      <w:r w:rsidRPr="008725D6">
        <w:rPr>
          <w:rFonts w:ascii="Arial" w:hAnsi="Arial" w:cs="Arial"/>
          <w:b/>
          <w:sz w:val="22"/>
          <w:szCs w:val="22"/>
        </w:rPr>
        <w:t xml:space="preserve"> beziehen sich auf die folgenden Umweltbelange:</w:t>
      </w:r>
    </w:p>
    <w:p w14:paraId="25F4E644" w14:textId="77777777" w:rsidR="00765845" w:rsidRPr="008725D6" w:rsidRDefault="00765845" w:rsidP="00D34FF9">
      <w:pPr>
        <w:tabs>
          <w:tab w:val="left" w:pos="142"/>
        </w:tabs>
        <w:spacing w:line="264" w:lineRule="auto"/>
        <w:ind w:left="142" w:hanging="142"/>
        <w:jc w:val="both"/>
        <w:rPr>
          <w:rFonts w:ascii="Arial" w:hAnsi="Arial" w:cs="Arial"/>
          <w:sz w:val="22"/>
          <w:szCs w:val="22"/>
          <w:u w:val="single"/>
        </w:rPr>
      </w:pPr>
      <w:r w:rsidRPr="008725D6">
        <w:rPr>
          <w:rFonts w:ascii="Arial" w:hAnsi="Arial" w:cs="Arial"/>
          <w:sz w:val="22"/>
          <w:szCs w:val="22"/>
          <w:u w:val="single"/>
        </w:rPr>
        <w:t>Belange des Arten- und Naturschutzes</w:t>
      </w:r>
    </w:p>
    <w:p w14:paraId="751F7033" w14:textId="02E3B0CD" w:rsidR="009264B3" w:rsidRPr="008725D6" w:rsidRDefault="009264B3" w:rsidP="00D34FF9">
      <w:pPr>
        <w:tabs>
          <w:tab w:val="left" w:pos="142"/>
        </w:tabs>
        <w:spacing w:afterLines="60" w:after="144" w:line="264" w:lineRule="auto"/>
        <w:ind w:left="142" w:hanging="142"/>
        <w:jc w:val="both"/>
        <w:rPr>
          <w:rFonts w:ascii="Arial" w:hAnsi="Arial" w:cs="Arial"/>
          <w:sz w:val="22"/>
          <w:szCs w:val="22"/>
        </w:rPr>
      </w:pPr>
      <w:r w:rsidRPr="008725D6">
        <w:rPr>
          <w:rFonts w:ascii="Arial" w:hAnsi="Arial" w:cs="Arial"/>
          <w:sz w:val="22"/>
          <w:szCs w:val="22"/>
        </w:rPr>
        <w:t>-</w:t>
      </w:r>
      <w:r w:rsidRPr="008725D6">
        <w:rPr>
          <w:rFonts w:ascii="Arial" w:hAnsi="Arial" w:cs="Arial"/>
          <w:sz w:val="22"/>
          <w:szCs w:val="22"/>
        </w:rPr>
        <w:tab/>
        <w:t>Stellungnahme des LRA UH-Kreis vom 20.06.2024 (Untere Naturschutzbehörde) mit der Forderung zur Überarbeitung der naturschutzrechtlichen Eingriffs-/Ausgleichsbilanzierung sowie zur Erstellung eines Artenschutzfachbeitrages.</w:t>
      </w:r>
    </w:p>
    <w:p w14:paraId="17130789" w14:textId="28369749" w:rsidR="009264B3" w:rsidRPr="008725D6" w:rsidRDefault="009264B3" w:rsidP="00D34FF9">
      <w:pPr>
        <w:tabs>
          <w:tab w:val="left" w:pos="142"/>
        </w:tabs>
        <w:spacing w:afterLines="60" w:after="144" w:line="264" w:lineRule="auto"/>
        <w:ind w:left="142" w:hanging="142"/>
        <w:jc w:val="both"/>
        <w:rPr>
          <w:rFonts w:ascii="Arial" w:hAnsi="Arial" w:cs="Arial"/>
          <w:sz w:val="22"/>
          <w:szCs w:val="22"/>
        </w:rPr>
      </w:pPr>
      <w:r w:rsidRPr="008725D6">
        <w:rPr>
          <w:rFonts w:ascii="Arial" w:hAnsi="Arial" w:cs="Arial"/>
          <w:sz w:val="22"/>
          <w:szCs w:val="22"/>
        </w:rPr>
        <w:t>-</w:t>
      </w:r>
      <w:r w:rsidRPr="008725D6">
        <w:rPr>
          <w:rFonts w:ascii="Arial" w:hAnsi="Arial" w:cs="Arial"/>
          <w:sz w:val="22"/>
          <w:szCs w:val="22"/>
        </w:rPr>
        <w:tab/>
        <w:t>Stellungnahme des LRA UH-Kreis vom 20.06.2024 (Untere Naturschutzbehörde) mit der Forderung zur Festlegung von Überwachungsmaßnahmen.</w:t>
      </w:r>
    </w:p>
    <w:p w14:paraId="7C0A7739" w14:textId="77777777" w:rsidR="002C7A5C" w:rsidRPr="008725D6" w:rsidRDefault="002C7A5C" w:rsidP="00D34FF9">
      <w:pPr>
        <w:tabs>
          <w:tab w:val="left" w:pos="142"/>
        </w:tabs>
        <w:spacing w:line="264" w:lineRule="auto"/>
        <w:ind w:left="142" w:hanging="142"/>
        <w:jc w:val="both"/>
        <w:rPr>
          <w:rFonts w:ascii="Arial" w:hAnsi="Arial" w:cs="Arial"/>
          <w:sz w:val="22"/>
          <w:szCs w:val="22"/>
          <w:u w:val="single"/>
        </w:rPr>
      </w:pPr>
      <w:r w:rsidRPr="008725D6">
        <w:rPr>
          <w:rFonts w:ascii="Arial" w:hAnsi="Arial" w:cs="Arial"/>
          <w:sz w:val="22"/>
          <w:szCs w:val="22"/>
          <w:u w:val="single"/>
        </w:rPr>
        <w:t>Belange der Wasserwirtschaft</w:t>
      </w:r>
    </w:p>
    <w:p w14:paraId="04AE0324" w14:textId="6D53E30E" w:rsidR="00547802" w:rsidRPr="008725D6" w:rsidRDefault="00547802" w:rsidP="00D34FF9">
      <w:pPr>
        <w:tabs>
          <w:tab w:val="left" w:pos="142"/>
        </w:tabs>
        <w:spacing w:afterLines="60" w:after="144" w:line="264" w:lineRule="auto"/>
        <w:ind w:left="142" w:hanging="142"/>
        <w:jc w:val="both"/>
        <w:rPr>
          <w:rFonts w:ascii="Arial" w:hAnsi="Arial" w:cs="Arial"/>
          <w:sz w:val="22"/>
          <w:szCs w:val="22"/>
        </w:rPr>
      </w:pPr>
      <w:r w:rsidRPr="008725D6">
        <w:rPr>
          <w:rFonts w:ascii="Arial" w:hAnsi="Arial" w:cs="Arial"/>
          <w:sz w:val="22"/>
          <w:szCs w:val="22"/>
        </w:rPr>
        <w:t>-</w:t>
      </w:r>
      <w:r w:rsidRPr="008725D6">
        <w:rPr>
          <w:rFonts w:ascii="Arial" w:hAnsi="Arial" w:cs="Arial"/>
          <w:sz w:val="22"/>
          <w:szCs w:val="22"/>
        </w:rPr>
        <w:tab/>
        <w:t xml:space="preserve">Stellungnahme des LRA UH-Kreis vom 08.07.2024 (Untere Wasserbehörde) mit der Forderung zum Nachweis einer schadlosen Beseitigung des Niederschlagswassers im Plangebiet. </w:t>
      </w:r>
    </w:p>
    <w:p w14:paraId="00BE20AF" w14:textId="412E7AAA" w:rsidR="00765845" w:rsidRPr="008725D6" w:rsidRDefault="00765845" w:rsidP="00D34FF9">
      <w:pPr>
        <w:tabs>
          <w:tab w:val="left" w:pos="142"/>
        </w:tabs>
        <w:spacing w:line="264" w:lineRule="auto"/>
        <w:ind w:left="142" w:hanging="142"/>
        <w:jc w:val="both"/>
        <w:rPr>
          <w:rFonts w:ascii="Arial" w:hAnsi="Arial" w:cs="Arial"/>
          <w:sz w:val="22"/>
          <w:szCs w:val="22"/>
          <w:u w:val="single"/>
        </w:rPr>
      </w:pPr>
      <w:r w:rsidRPr="008725D6">
        <w:rPr>
          <w:rFonts w:ascii="Arial" w:hAnsi="Arial" w:cs="Arial"/>
          <w:sz w:val="22"/>
          <w:szCs w:val="22"/>
          <w:u w:val="single"/>
        </w:rPr>
        <w:t>Belange de</w:t>
      </w:r>
      <w:r w:rsidR="002C7A5C" w:rsidRPr="008725D6">
        <w:rPr>
          <w:rFonts w:ascii="Arial" w:hAnsi="Arial" w:cs="Arial"/>
          <w:sz w:val="22"/>
          <w:szCs w:val="22"/>
          <w:u w:val="single"/>
        </w:rPr>
        <w:t>s Immissionsschutzes</w:t>
      </w:r>
    </w:p>
    <w:p w14:paraId="12928818" w14:textId="2246C751" w:rsidR="00524D97" w:rsidRPr="008725D6" w:rsidRDefault="00524D97" w:rsidP="00D34FF9">
      <w:pPr>
        <w:tabs>
          <w:tab w:val="left" w:pos="142"/>
        </w:tabs>
        <w:spacing w:afterLines="60" w:after="144" w:line="264" w:lineRule="auto"/>
        <w:ind w:left="142" w:hanging="142"/>
        <w:jc w:val="both"/>
        <w:rPr>
          <w:rFonts w:ascii="Arial" w:hAnsi="Arial" w:cs="Arial"/>
          <w:sz w:val="22"/>
          <w:szCs w:val="22"/>
        </w:rPr>
      </w:pPr>
      <w:r w:rsidRPr="008725D6">
        <w:rPr>
          <w:rFonts w:ascii="Arial" w:hAnsi="Arial" w:cs="Arial"/>
          <w:sz w:val="22"/>
          <w:szCs w:val="22"/>
        </w:rPr>
        <w:t>-</w:t>
      </w:r>
      <w:r w:rsidRPr="008725D6">
        <w:rPr>
          <w:rFonts w:ascii="Arial" w:hAnsi="Arial" w:cs="Arial"/>
          <w:sz w:val="22"/>
          <w:szCs w:val="22"/>
        </w:rPr>
        <w:tab/>
        <w:t xml:space="preserve">Stellungnahme des Landesamtes für Umwelt, Bergbau und Naturschutz vom 01.07.2024 mit dem Hinweis, dass </w:t>
      </w:r>
      <w:r w:rsidR="00D34FF9" w:rsidRPr="008725D6">
        <w:rPr>
          <w:rFonts w:ascii="Arial" w:hAnsi="Arial" w:cs="Arial"/>
          <w:sz w:val="22"/>
          <w:szCs w:val="22"/>
        </w:rPr>
        <w:t>von der</w:t>
      </w:r>
      <w:r w:rsidRPr="008725D6">
        <w:rPr>
          <w:rFonts w:ascii="Arial" w:hAnsi="Arial" w:cs="Arial"/>
          <w:sz w:val="22"/>
          <w:szCs w:val="22"/>
        </w:rPr>
        <w:t xml:space="preserve"> PV-FFA keine Blendwirkungen auf Wohn- und Arbeitsräume ausgehen dürfen.</w:t>
      </w:r>
    </w:p>
    <w:p w14:paraId="1DBB6921" w14:textId="16569ACC" w:rsidR="000E2017" w:rsidRPr="008725D6" w:rsidRDefault="000E2017" w:rsidP="00D34FF9">
      <w:pPr>
        <w:tabs>
          <w:tab w:val="left" w:pos="142"/>
        </w:tabs>
        <w:spacing w:line="264" w:lineRule="auto"/>
        <w:ind w:left="142" w:hanging="142"/>
        <w:jc w:val="both"/>
        <w:rPr>
          <w:rFonts w:ascii="Arial" w:hAnsi="Arial" w:cs="Arial"/>
          <w:sz w:val="22"/>
          <w:szCs w:val="22"/>
          <w:u w:val="single"/>
        </w:rPr>
      </w:pPr>
      <w:r w:rsidRPr="008725D6">
        <w:rPr>
          <w:rFonts w:ascii="Arial" w:hAnsi="Arial" w:cs="Arial"/>
          <w:sz w:val="22"/>
          <w:szCs w:val="22"/>
          <w:u w:val="single"/>
        </w:rPr>
        <w:t>Belange des Bodenschutzes</w:t>
      </w:r>
    </w:p>
    <w:p w14:paraId="1C79F3A6" w14:textId="51569147" w:rsidR="00547802" w:rsidRPr="008725D6" w:rsidRDefault="000E2017" w:rsidP="00D34FF9">
      <w:pPr>
        <w:tabs>
          <w:tab w:val="left" w:pos="142"/>
        </w:tabs>
        <w:spacing w:line="264" w:lineRule="auto"/>
        <w:ind w:left="142" w:hanging="142"/>
        <w:jc w:val="both"/>
        <w:rPr>
          <w:rFonts w:ascii="Arial" w:hAnsi="Arial" w:cs="Arial"/>
          <w:sz w:val="22"/>
          <w:szCs w:val="22"/>
        </w:rPr>
      </w:pPr>
      <w:r w:rsidRPr="008725D6">
        <w:rPr>
          <w:rFonts w:ascii="Arial" w:hAnsi="Arial" w:cs="Arial"/>
          <w:sz w:val="22"/>
          <w:szCs w:val="22"/>
        </w:rPr>
        <w:t>-</w:t>
      </w:r>
      <w:r w:rsidRPr="008725D6">
        <w:rPr>
          <w:rFonts w:ascii="Arial" w:hAnsi="Arial" w:cs="Arial"/>
          <w:sz w:val="22"/>
          <w:szCs w:val="22"/>
        </w:rPr>
        <w:tab/>
        <w:t>Stellungnahme</w:t>
      </w:r>
      <w:r w:rsidR="00547802" w:rsidRPr="008725D6">
        <w:rPr>
          <w:rFonts w:ascii="Arial" w:hAnsi="Arial" w:cs="Arial"/>
          <w:sz w:val="22"/>
          <w:szCs w:val="22"/>
        </w:rPr>
        <w:t xml:space="preserve"> des LRA UH-Kreis vom 02.07.2024 (Untere Bodenschutz- und Altlastenbehörde) zur Berücksichtigung der Einordnung des Plangebiete als altlastenverdächtige Fläche sowie zur Bewertung der Auswirkungen der geplanten Auffüllungen auf den Boden. </w:t>
      </w:r>
    </w:p>
    <w:p w14:paraId="01102EC2" w14:textId="18D2787E" w:rsidR="009264B3" w:rsidRPr="008725D6" w:rsidRDefault="009264B3" w:rsidP="00D34FF9">
      <w:pPr>
        <w:tabs>
          <w:tab w:val="left" w:pos="142"/>
        </w:tabs>
        <w:spacing w:afterLines="60" w:after="144" w:line="264" w:lineRule="auto"/>
        <w:ind w:left="142" w:hanging="142"/>
        <w:jc w:val="both"/>
        <w:rPr>
          <w:rFonts w:ascii="Arial" w:hAnsi="Arial" w:cs="Arial"/>
          <w:sz w:val="22"/>
          <w:szCs w:val="22"/>
        </w:rPr>
      </w:pPr>
      <w:r w:rsidRPr="008725D6">
        <w:rPr>
          <w:rFonts w:ascii="Arial" w:hAnsi="Arial" w:cs="Arial"/>
          <w:sz w:val="22"/>
          <w:szCs w:val="22"/>
        </w:rPr>
        <w:t>-</w:t>
      </w:r>
      <w:r w:rsidRPr="008725D6">
        <w:rPr>
          <w:rFonts w:ascii="Arial" w:hAnsi="Arial" w:cs="Arial"/>
          <w:sz w:val="22"/>
          <w:szCs w:val="22"/>
        </w:rPr>
        <w:tab/>
        <w:t>Stellungnahme des Landesamt</w:t>
      </w:r>
      <w:r w:rsidR="001E0EDF" w:rsidRPr="008725D6">
        <w:rPr>
          <w:rFonts w:ascii="Arial" w:hAnsi="Arial" w:cs="Arial"/>
          <w:sz w:val="22"/>
          <w:szCs w:val="22"/>
        </w:rPr>
        <w:t>es</w:t>
      </w:r>
      <w:r w:rsidRPr="008725D6">
        <w:rPr>
          <w:rFonts w:ascii="Arial" w:hAnsi="Arial" w:cs="Arial"/>
          <w:sz w:val="22"/>
          <w:szCs w:val="22"/>
        </w:rPr>
        <w:t xml:space="preserve"> für Landwirtschaft und Ländlichen Raum vom 19.06.2024 mit Auflagen zur Berücksichtigung des Bodenschutzes im Rahmen der Umsetzung des Planes.</w:t>
      </w:r>
    </w:p>
    <w:p w14:paraId="68B00CE6" w14:textId="77777777" w:rsidR="00765845" w:rsidRPr="008725D6" w:rsidRDefault="00765845" w:rsidP="00D34FF9">
      <w:pPr>
        <w:spacing w:afterLines="60" w:after="144" w:line="264" w:lineRule="auto"/>
        <w:jc w:val="both"/>
        <w:rPr>
          <w:rFonts w:ascii="Arial" w:hAnsi="Arial" w:cs="Arial"/>
          <w:color w:val="000000"/>
          <w:sz w:val="22"/>
          <w:szCs w:val="22"/>
        </w:rPr>
      </w:pPr>
      <w:r w:rsidRPr="008725D6">
        <w:rPr>
          <w:rFonts w:ascii="Arial" w:hAnsi="Arial" w:cs="Arial"/>
          <w:sz w:val="22"/>
          <w:szCs w:val="22"/>
        </w:rPr>
        <w:t>Es wird darauf hingewiesen, dass nicht fristgerecht abgegebene Stellungnahmen bei der Beschlussfassung über den Bebauungsplan unberücksichtigt bleiben können.</w:t>
      </w:r>
    </w:p>
    <w:p w14:paraId="154BAA77" w14:textId="77777777" w:rsidR="008735FD" w:rsidRPr="001B27BF" w:rsidRDefault="008735FD" w:rsidP="008735FD">
      <w:pPr>
        <w:tabs>
          <w:tab w:val="left" w:pos="6237"/>
        </w:tabs>
        <w:spacing w:line="276" w:lineRule="auto"/>
        <w:jc w:val="both"/>
        <w:rPr>
          <w:rFonts w:ascii="Arial" w:hAnsi="Arial"/>
          <w:sz w:val="22"/>
          <w:szCs w:val="22"/>
        </w:rPr>
      </w:pPr>
      <w:r w:rsidRPr="001B787D">
        <w:rPr>
          <w:rFonts w:ascii="Arial" w:hAnsi="Arial"/>
          <w:sz w:val="22"/>
          <w:szCs w:val="22"/>
        </w:rPr>
        <w:t xml:space="preserve">Datenschutz: Bei der Abgabe von Stellungnahmen werden zum Zwecke der Durchführung des Verfahrens personenbezogene Daten erhoben und von der Stadt Bad Langensalza in Erfüllung ihrer Aufgaben gemäß den geltenden Bestimmungen zum Datenschutz verarbeitet. Die Verarbeitung personenbezogener Daten erfolgt auf der Grundlage von Art. 6 Abs. IS. l </w:t>
      </w:r>
      <w:proofErr w:type="spellStart"/>
      <w:r w:rsidRPr="001B787D">
        <w:rPr>
          <w:rFonts w:ascii="Arial" w:hAnsi="Arial"/>
          <w:sz w:val="22"/>
          <w:szCs w:val="22"/>
        </w:rPr>
        <w:t>Buchst.e</w:t>
      </w:r>
      <w:proofErr w:type="spellEnd"/>
      <w:r w:rsidRPr="001B787D">
        <w:rPr>
          <w:rFonts w:ascii="Arial" w:hAnsi="Arial"/>
          <w:sz w:val="22"/>
          <w:szCs w:val="22"/>
        </w:rPr>
        <w:t xml:space="preserve"> </w:t>
      </w:r>
      <w:proofErr w:type="spellStart"/>
      <w:r w:rsidRPr="001B787D">
        <w:rPr>
          <w:rFonts w:ascii="Arial" w:hAnsi="Arial"/>
          <w:sz w:val="22"/>
          <w:szCs w:val="22"/>
        </w:rPr>
        <w:t>DatenschutzGrundverordnung</w:t>
      </w:r>
      <w:proofErr w:type="spellEnd"/>
      <w:r w:rsidRPr="001B787D">
        <w:rPr>
          <w:rFonts w:ascii="Arial" w:hAnsi="Arial"/>
          <w:sz w:val="22"/>
          <w:szCs w:val="22"/>
        </w:rPr>
        <w:t xml:space="preserve"> (DSGVO) i. V. m. § 3 BauGB. Sofern Stellungnahmen ohne Absenderangaben abgegeben werden, ergeht keine Mitteilung über das Ergebnis der Prüfung.</w:t>
      </w:r>
    </w:p>
    <w:p w14:paraId="09D587E6" w14:textId="77777777" w:rsidR="008725D6" w:rsidRDefault="008725D6" w:rsidP="00D34FF9">
      <w:pPr>
        <w:spacing w:afterLines="60" w:after="144" w:line="264" w:lineRule="auto"/>
        <w:jc w:val="both"/>
        <w:rPr>
          <w:rFonts w:ascii="Arial" w:hAnsi="Arial" w:cs="Arial"/>
          <w:sz w:val="22"/>
          <w:szCs w:val="22"/>
        </w:rPr>
      </w:pPr>
    </w:p>
    <w:p w14:paraId="25BBBFF6" w14:textId="0EDBBE50" w:rsidR="00765845" w:rsidRPr="008725D6" w:rsidRDefault="008725D6" w:rsidP="00D34FF9">
      <w:pPr>
        <w:spacing w:afterLines="60" w:after="144" w:line="264" w:lineRule="auto"/>
        <w:jc w:val="both"/>
        <w:rPr>
          <w:rFonts w:ascii="Arial" w:hAnsi="Arial" w:cs="Arial"/>
          <w:sz w:val="22"/>
          <w:szCs w:val="22"/>
        </w:rPr>
      </w:pPr>
      <w:r>
        <w:rPr>
          <w:rFonts w:ascii="Arial" w:hAnsi="Arial" w:cs="Arial"/>
          <w:sz w:val="22"/>
          <w:szCs w:val="22"/>
        </w:rPr>
        <w:t xml:space="preserve">Bad Langensalza, </w:t>
      </w:r>
      <w:r w:rsidR="00767A7E">
        <w:rPr>
          <w:rFonts w:ascii="Arial" w:hAnsi="Arial" w:cs="Arial"/>
          <w:sz w:val="22"/>
          <w:szCs w:val="22"/>
        </w:rPr>
        <w:t>23</w:t>
      </w:r>
      <w:r>
        <w:rPr>
          <w:rFonts w:ascii="Arial" w:hAnsi="Arial" w:cs="Arial"/>
          <w:sz w:val="22"/>
          <w:szCs w:val="22"/>
        </w:rPr>
        <w:t>.0</w:t>
      </w:r>
      <w:r w:rsidR="00767A7E">
        <w:rPr>
          <w:rFonts w:ascii="Arial" w:hAnsi="Arial" w:cs="Arial"/>
          <w:sz w:val="22"/>
          <w:szCs w:val="22"/>
        </w:rPr>
        <w:t>6</w:t>
      </w:r>
      <w:r>
        <w:rPr>
          <w:rFonts w:ascii="Arial" w:hAnsi="Arial" w:cs="Arial"/>
          <w:sz w:val="22"/>
          <w:szCs w:val="22"/>
        </w:rPr>
        <w:t>.2025</w:t>
      </w:r>
    </w:p>
    <w:p w14:paraId="13CD4C99" w14:textId="77777777" w:rsidR="008725D6" w:rsidRDefault="008725D6" w:rsidP="00E13B3C">
      <w:pPr>
        <w:spacing w:line="24" w:lineRule="atLeast"/>
        <w:jc w:val="both"/>
        <w:rPr>
          <w:rFonts w:ascii="Arial" w:hAnsi="Arial" w:cs="Arial"/>
          <w:sz w:val="22"/>
          <w:szCs w:val="22"/>
        </w:rPr>
      </w:pPr>
    </w:p>
    <w:p w14:paraId="10A0CC3B" w14:textId="77777777" w:rsidR="008725D6" w:rsidRDefault="008725D6" w:rsidP="00E13B3C">
      <w:pPr>
        <w:spacing w:line="24" w:lineRule="atLeast"/>
        <w:jc w:val="both"/>
        <w:rPr>
          <w:rFonts w:ascii="Arial" w:hAnsi="Arial" w:cs="Arial"/>
          <w:sz w:val="22"/>
          <w:szCs w:val="22"/>
        </w:rPr>
      </w:pPr>
    </w:p>
    <w:p w14:paraId="2EC0175C" w14:textId="46003291" w:rsidR="00765845" w:rsidRPr="008725D6" w:rsidRDefault="008725D6" w:rsidP="00E13B3C">
      <w:pPr>
        <w:spacing w:line="24" w:lineRule="atLeast"/>
        <w:jc w:val="both"/>
        <w:rPr>
          <w:rFonts w:ascii="Arial" w:hAnsi="Arial" w:cs="Arial"/>
          <w:sz w:val="22"/>
          <w:szCs w:val="22"/>
        </w:rPr>
      </w:pPr>
      <w:r>
        <w:rPr>
          <w:rFonts w:ascii="Arial" w:hAnsi="Arial" w:cs="Arial"/>
          <w:sz w:val="22"/>
          <w:szCs w:val="22"/>
        </w:rPr>
        <w:t xml:space="preserve">gez. </w:t>
      </w:r>
      <w:r w:rsidR="00765845" w:rsidRPr="008725D6">
        <w:rPr>
          <w:rFonts w:ascii="Arial" w:hAnsi="Arial" w:cs="Arial"/>
          <w:sz w:val="22"/>
          <w:szCs w:val="22"/>
        </w:rPr>
        <w:t>Matthias Reinz</w:t>
      </w:r>
    </w:p>
    <w:p w14:paraId="1A4CF9D8" w14:textId="77777777" w:rsidR="00765845" w:rsidRDefault="00765845" w:rsidP="00E13B3C">
      <w:pPr>
        <w:spacing w:afterLines="60" w:after="144" w:line="24" w:lineRule="atLeast"/>
        <w:jc w:val="both"/>
        <w:rPr>
          <w:rFonts w:ascii="Arial" w:hAnsi="Arial" w:cs="Arial"/>
          <w:sz w:val="22"/>
          <w:szCs w:val="22"/>
        </w:rPr>
      </w:pPr>
      <w:r w:rsidRPr="008725D6">
        <w:rPr>
          <w:rFonts w:ascii="Arial" w:hAnsi="Arial" w:cs="Arial"/>
          <w:sz w:val="22"/>
          <w:szCs w:val="22"/>
        </w:rPr>
        <w:t>Bürgermeister</w:t>
      </w:r>
    </w:p>
    <w:p w14:paraId="606503F6" w14:textId="3451B9AA" w:rsidR="00767A7E" w:rsidRPr="008725D6" w:rsidRDefault="00767A7E" w:rsidP="00E13B3C">
      <w:pPr>
        <w:spacing w:afterLines="60" w:after="144" w:line="24" w:lineRule="atLeast"/>
        <w:jc w:val="both"/>
        <w:rPr>
          <w:rFonts w:ascii="Arial" w:hAnsi="Arial" w:cs="Arial"/>
          <w:sz w:val="22"/>
          <w:szCs w:val="22"/>
        </w:rPr>
      </w:pPr>
      <w:r>
        <w:rPr>
          <w:rFonts w:ascii="Arial" w:hAnsi="Arial" w:cs="Arial"/>
          <w:sz w:val="22"/>
          <w:szCs w:val="22"/>
        </w:rPr>
        <w:t>Anlage: Übersichtslageplan</w:t>
      </w:r>
    </w:p>
    <w:p w14:paraId="789D7E2A" w14:textId="23B0CBED" w:rsidR="00BB349E" w:rsidRPr="00E13B3C" w:rsidRDefault="00BB349E" w:rsidP="00E13B3C">
      <w:pPr>
        <w:tabs>
          <w:tab w:val="left" w:pos="0"/>
        </w:tabs>
        <w:spacing w:afterLines="60" w:after="144" w:line="24" w:lineRule="atLeast"/>
        <w:jc w:val="both"/>
        <w:rPr>
          <w:rFonts w:ascii="Arial" w:hAnsi="Arial" w:cs="Arial"/>
          <w:sz w:val="20"/>
          <w:szCs w:val="20"/>
        </w:rPr>
      </w:pPr>
    </w:p>
    <w:sectPr w:rsidR="00BB349E" w:rsidRPr="00E13B3C" w:rsidSect="00BB349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517A6" w14:textId="77777777" w:rsidR="001B5251" w:rsidRDefault="001B5251" w:rsidP="00935189">
      <w:r>
        <w:separator/>
      </w:r>
    </w:p>
  </w:endnote>
  <w:endnote w:type="continuationSeparator" w:id="0">
    <w:p w14:paraId="5D9B278D" w14:textId="77777777" w:rsidR="001B5251" w:rsidRDefault="001B5251" w:rsidP="0093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7830E" w14:textId="77777777" w:rsidR="001B5251" w:rsidRDefault="001B5251" w:rsidP="00935189">
      <w:r>
        <w:separator/>
      </w:r>
    </w:p>
  </w:footnote>
  <w:footnote w:type="continuationSeparator" w:id="0">
    <w:p w14:paraId="70C57E86" w14:textId="77777777" w:rsidR="001B5251" w:rsidRDefault="001B5251" w:rsidP="00935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6590B"/>
    <w:multiLevelType w:val="hybridMultilevel"/>
    <w:tmpl w:val="7B169AD0"/>
    <w:lvl w:ilvl="0" w:tplc="DAA8E5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337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8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15"/>
    <w:rsid w:val="00001B03"/>
    <w:rsid w:val="000207C9"/>
    <w:rsid w:val="000306B3"/>
    <w:rsid w:val="0003460E"/>
    <w:rsid w:val="00034FB6"/>
    <w:rsid w:val="000432C4"/>
    <w:rsid w:val="0006605A"/>
    <w:rsid w:val="00066D65"/>
    <w:rsid w:val="000A18DB"/>
    <w:rsid w:val="000A291E"/>
    <w:rsid w:val="000B0146"/>
    <w:rsid w:val="000C2E7C"/>
    <w:rsid w:val="000E2017"/>
    <w:rsid w:val="00135EE6"/>
    <w:rsid w:val="00140322"/>
    <w:rsid w:val="00140BE8"/>
    <w:rsid w:val="00166D9B"/>
    <w:rsid w:val="001A27A6"/>
    <w:rsid w:val="001A3B05"/>
    <w:rsid w:val="001B5251"/>
    <w:rsid w:val="001C0118"/>
    <w:rsid w:val="001C4268"/>
    <w:rsid w:val="001C79C3"/>
    <w:rsid w:val="001E0EDF"/>
    <w:rsid w:val="001E5F3A"/>
    <w:rsid w:val="001E7BD1"/>
    <w:rsid w:val="0024110C"/>
    <w:rsid w:val="002425F3"/>
    <w:rsid w:val="00244DBB"/>
    <w:rsid w:val="0028484F"/>
    <w:rsid w:val="002A783C"/>
    <w:rsid w:val="002B1AD2"/>
    <w:rsid w:val="002C7A5C"/>
    <w:rsid w:val="002D2218"/>
    <w:rsid w:val="002D796B"/>
    <w:rsid w:val="002E4DC9"/>
    <w:rsid w:val="002F091C"/>
    <w:rsid w:val="002F2FED"/>
    <w:rsid w:val="0030028C"/>
    <w:rsid w:val="00314560"/>
    <w:rsid w:val="00315267"/>
    <w:rsid w:val="003220CB"/>
    <w:rsid w:val="00332C06"/>
    <w:rsid w:val="00395914"/>
    <w:rsid w:val="00395D50"/>
    <w:rsid w:val="003B4688"/>
    <w:rsid w:val="003C5DD7"/>
    <w:rsid w:val="003C70BD"/>
    <w:rsid w:val="003F1BAA"/>
    <w:rsid w:val="004230DA"/>
    <w:rsid w:val="004720FF"/>
    <w:rsid w:val="004777FE"/>
    <w:rsid w:val="00477ACC"/>
    <w:rsid w:val="004B4415"/>
    <w:rsid w:val="004E1104"/>
    <w:rsid w:val="00516D8E"/>
    <w:rsid w:val="00524D97"/>
    <w:rsid w:val="005321B2"/>
    <w:rsid w:val="00547802"/>
    <w:rsid w:val="00553ABF"/>
    <w:rsid w:val="00563F6F"/>
    <w:rsid w:val="0057025F"/>
    <w:rsid w:val="005749FC"/>
    <w:rsid w:val="005757AA"/>
    <w:rsid w:val="00576101"/>
    <w:rsid w:val="005827F9"/>
    <w:rsid w:val="005903FC"/>
    <w:rsid w:val="005A12AF"/>
    <w:rsid w:val="005A7AEB"/>
    <w:rsid w:val="005D10DA"/>
    <w:rsid w:val="005E678D"/>
    <w:rsid w:val="005F4961"/>
    <w:rsid w:val="0060316F"/>
    <w:rsid w:val="00624FCF"/>
    <w:rsid w:val="00637011"/>
    <w:rsid w:val="00647D2C"/>
    <w:rsid w:val="00665C40"/>
    <w:rsid w:val="00677C0D"/>
    <w:rsid w:val="0068479E"/>
    <w:rsid w:val="006A37F7"/>
    <w:rsid w:val="006C71BD"/>
    <w:rsid w:val="006E6620"/>
    <w:rsid w:val="007508E3"/>
    <w:rsid w:val="007511C8"/>
    <w:rsid w:val="007571D8"/>
    <w:rsid w:val="00765845"/>
    <w:rsid w:val="00767A7E"/>
    <w:rsid w:val="00786159"/>
    <w:rsid w:val="007903AF"/>
    <w:rsid w:val="007B0070"/>
    <w:rsid w:val="007B1190"/>
    <w:rsid w:val="007C03FB"/>
    <w:rsid w:val="007D2AAD"/>
    <w:rsid w:val="007D38C9"/>
    <w:rsid w:val="007D716E"/>
    <w:rsid w:val="00813F01"/>
    <w:rsid w:val="00815AA7"/>
    <w:rsid w:val="00825FE9"/>
    <w:rsid w:val="0083218A"/>
    <w:rsid w:val="00853195"/>
    <w:rsid w:val="008725D6"/>
    <w:rsid w:val="008735FD"/>
    <w:rsid w:val="00884F2B"/>
    <w:rsid w:val="0089433C"/>
    <w:rsid w:val="0089571B"/>
    <w:rsid w:val="008B46FF"/>
    <w:rsid w:val="008B5331"/>
    <w:rsid w:val="008B78BE"/>
    <w:rsid w:val="008B7DBA"/>
    <w:rsid w:val="008D1AF5"/>
    <w:rsid w:val="008D7307"/>
    <w:rsid w:val="008F2AA6"/>
    <w:rsid w:val="0090663A"/>
    <w:rsid w:val="009264B3"/>
    <w:rsid w:val="00926D5B"/>
    <w:rsid w:val="00934B56"/>
    <w:rsid w:val="00935189"/>
    <w:rsid w:val="00946EC8"/>
    <w:rsid w:val="00947DBD"/>
    <w:rsid w:val="00952F77"/>
    <w:rsid w:val="009730EC"/>
    <w:rsid w:val="00974FF0"/>
    <w:rsid w:val="00984CFD"/>
    <w:rsid w:val="00992F2D"/>
    <w:rsid w:val="00A0634A"/>
    <w:rsid w:val="00A146E0"/>
    <w:rsid w:val="00A21C71"/>
    <w:rsid w:val="00A40E62"/>
    <w:rsid w:val="00A67361"/>
    <w:rsid w:val="00A72B24"/>
    <w:rsid w:val="00A733F6"/>
    <w:rsid w:val="00A75682"/>
    <w:rsid w:val="00A75BB8"/>
    <w:rsid w:val="00A917F6"/>
    <w:rsid w:val="00AA0381"/>
    <w:rsid w:val="00AA3391"/>
    <w:rsid w:val="00AE018B"/>
    <w:rsid w:val="00AF4FB0"/>
    <w:rsid w:val="00B37911"/>
    <w:rsid w:val="00B50D3B"/>
    <w:rsid w:val="00B76AFE"/>
    <w:rsid w:val="00B91DE4"/>
    <w:rsid w:val="00BA484D"/>
    <w:rsid w:val="00BA5ED6"/>
    <w:rsid w:val="00BB349E"/>
    <w:rsid w:val="00BD6C63"/>
    <w:rsid w:val="00C04DE1"/>
    <w:rsid w:val="00C106B8"/>
    <w:rsid w:val="00C1561F"/>
    <w:rsid w:val="00C46072"/>
    <w:rsid w:val="00C71028"/>
    <w:rsid w:val="00C727AA"/>
    <w:rsid w:val="00C864E6"/>
    <w:rsid w:val="00CB6E48"/>
    <w:rsid w:val="00CD3E53"/>
    <w:rsid w:val="00CF160A"/>
    <w:rsid w:val="00CF4CAD"/>
    <w:rsid w:val="00D00DBE"/>
    <w:rsid w:val="00D14B34"/>
    <w:rsid w:val="00D347A6"/>
    <w:rsid w:val="00D34FF9"/>
    <w:rsid w:val="00D41765"/>
    <w:rsid w:val="00D805E5"/>
    <w:rsid w:val="00DB5F89"/>
    <w:rsid w:val="00DC2151"/>
    <w:rsid w:val="00DC4739"/>
    <w:rsid w:val="00DD3D43"/>
    <w:rsid w:val="00DF20DF"/>
    <w:rsid w:val="00DF2D1C"/>
    <w:rsid w:val="00DF42E4"/>
    <w:rsid w:val="00E13B3C"/>
    <w:rsid w:val="00E46842"/>
    <w:rsid w:val="00E7315E"/>
    <w:rsid w:val="00E941DB"/>
    <w:rsid w:val="00E96ED1"/>
    <w:rsid w:val="00EC78EF"/>
    <w:rsid w:val="00EE320D"/>
    <w:rsid w:val="00F03E8B"/>
    <w:rsid w:val="00F04B3C"/>
    <w:rsid w:val="00F07FFE"/>
    <w:rsid w:val="00F44F2C"/>
    <w:rsid w:val="00F65C48"/>
    <w:rsid w:val="00F82042"/>
    <w:rsid w:val="00F92B89"/>
    <w:rsid w:val="00F937BB"/>
    <w:rsid w:val="00FA04C5"/>
    <w:rsid w:val="00FA2651"/>
    <w:rsid w:val="00FC1146"/>
    <w:rsid w:val="00FE3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A017"/>
  <w15:docId w15:val="{6B318801-2D7E-4F44-B100-F0FE26FD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4415"/>
    <w:pPr>
      <w:spacing w:after="0" w:line="240" w:lineRule="auto"/>
    </w:pPr>
    <w:rPr>
      <w:rFonts w:ascii="Times New Roman" w:eastAsia="Times New Roman" w:hAnsi="Times New Roman" w:cs="Times New Roman"/>
      <w:sz w:val="24"/>
      <w:szCs w:val="24"/>
      <w:lang w:eastAsia="de-DE"/>
    </w:rPr>
  </w:style>
  <w:style w:type="paragraph" w:styleId="berschrift9">
    <w:name w:val="heading 9"/>
    <w:basedOn w:val="Standard"/>
    <w:next w:val="Standard"/>
    <w:link w:val="berschrift9Zchn"/>
    <w:qFormat/>
    <w:rsid w:val="004B4415"/>
    <w:pPr>
      <w:keepNext/>
      <w:outlineLvl w:val="8"/>
    </w:pPr>
    <w:rPr>
      <w:rFonts w:ascii="Arial" w:hAnsi="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9Zchn">
    <w:name w:val="Überschrift 9 Zchn"/>
    <w:basedOn w:val="Absatz-Standardschriftart"/>
    <w:link w:val="berschrift9"/>
    <w:rsid w:val="004B4415"/>
    <w:rPr>
      <w:rFonts w:ascii="Arial" w:eastAsia="Times New Roman" w:hAnsi="Arial" w:cs="Times New Roman"/>
      <w:b/>
      <w:bCs/>
      <w:sz w:val="28"/>
      <w:szCs w:val="24"/>
      <w:lang w:eastAsia="de-DE"/>
    </w:rPr>
  </w:style>
  <w:style w:type="paragraph" w:styleId="Textkrper">
    <w:name w:val="Body Text"/>
    <w:basedOn w:val="Standard"/>
    <w:link w:val="TextkrperZchn"/>
    <w:rsid w:val="004B4415"/>
    <w:pPr>
      <w:jc w:val="center"/>
    </w:pPr>
    <w:rPr>
      <w:rFonts w:ascii="Comic Sans MS" w:hAnsi="Comic Sans MS"/>
    </w:rPr>
  </w:style>
  <w:style w:type="character" w:customStyle="1" w:styleId="TextkrperZchn">
    <w:name w:val="Textkörper Zchn"/>
    <w:basedOn w:val="Absatz-Standardschriftart"/>
    <w:link w:val="Textkrper"/>
    <w:rsid w:val="004B4415"/>
    <w:rPr>
      <w:rFonts w:ascii="Comic Sans MS" w:eastAsia="Times New Roman" w:hAnsi="Comic Sans MS" w:cs="Times New Roman"/>
      <w:sz w:val="24"/>
      <w:szCs w:val="24"/>
      <w:lang w:eastAsia="de-DE"/>
    </w:rPr>
  </w:style>
  <w:style w:type="paragraph" w:styleId="Titel">
    <w:name w:val="Title"/>
    <w:basedOn w:val="Standard"/>
    <w:link w:val="TitelZchn"/>
    <w:qFormat/>
    <w:rsid w:val="004B4415"/>
    <w:pPr>
      <w:jc w:val="center"/>
    </w:pPr>
    <w:rPr>
      <w:rFonts w:ascii="Arial" w:hAnsi="Arial" w:cs="Arial"/>
      <w:b/>
      <w:sz w:val="28"/>
      <w:szCs w:val="28"/>
    </w:rPr>
  </w:style>
  <w:style w:type="character" w:customStyle="1" w:styleId="TitelZchn">
    <w:name w:val="Titel Zchn"/>
    <w:basedOn w:val="Absatz-Standardschriftart"/>
    <w:link w:val="Titel"/>
    <w:rsid w:val="004B4415"/>
    <w:rPr>
      <w:rFonts w:ascii="Arial" w:eastAsia="Times New Roman" w:hAnsi="Arial" w:cs="Arial"/>
      <w:b/>
      <w:sz w:val="28"/>
      <w:szCs w:val="28"/>
      <w:lang w:eastAsia="de-DE"/>
    </w:rPr>
  </w:style>
  <w:style w:type="paragraph" w:styleId="Sprechblasentext">
    <w:name w:val="Balloon Text"/>
    <w:basedOn w:val="Standard"/>
    <w:link w:val="SprechblasentextZchn"/>
    <w:uiPriority w:val="99"/>
    <w:semiHidden/>
    <w:unhideWhenUsed/>
    <w:rsid w:val="0031456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4560"/>
    <w:rPr>
      <w:rFonts w:ascii="Segoe UI" w:eastAsia="Times New Roman" w:hAnsi="Segoe UI" w:cs="Segoe UI"/>
      <w:sz w:val="18"/>
      <w:szCs w:val="18"/>
      <w:lang w:eastAsia="de-DE"/>
    </w:rPr>
  </w:style>
  <w:style w:type="paragraph" w:customStyle="1" w:styleId="Default">
    <w:name w:val="Default"/>
    <w:rsid w:val="0031456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E941DB"/>
    <w:rPr>
      <w:color w:val="0000FF" w:themeColor="hyperlink"/>
      <w:u w:val="single"/>
    </w:rPr>
  </w:style>
  <w:style w:type="paragraph" w:styleId="Kopfzeile">
    <w:name w:val="header"/>
    <w:basedOn w:val="Standard"/>
    <w:link w:val="KopfzeileZchn"/>
    <w:uiPriority w:val="99"/>
    <w:semiHidden/>
    <w:unhideWhenUsed/>
    <w:rsid w:val="00935189"/>
    <w:pPr>
      <w:tabs>
        <w:tab w:val="center" w:pos="4536"/>
        <w:tab w:val="right" w:pos="9072"/>
      </w:tabs>
    </w:pPr>
  </w:style>
  <w:style w:type="character" w:customStyle="1" w:styleId="KopfzeileZchn">
    <w:name w:val="Kopfzeile Zchn"/>
    <w:basedOn w:val="Absatz-Standardschriftart"/>
    <w:link w:val="Kopfzeile"/>
    <w:uiPriority w:val="99"/>
    <w:semiHidden/>
    <w:rsid w:val="00935189"/>
    <w:rPr>
      <w:rFonts w:ascii="Times New Roman" w:eastAsia="Times New Roman" w:hAnsi="Times New Roman" w:cs="Times New Roman"/>
      <w:sz w:val="24"/>
      <w:szCs w:val="24"/>
      <w:lang w:eastAsia="de-DE"/>
    </w:rPr>
  </w:style>
  <w:style w:type="paragraph" w:styleId="Fuzeile">
    <w:name w:val="footer"/>
    <w:basedOn w:val="Standard"/>
    <w:link w:val="FuzeileZchn"/>
    <w:uiPriority w:val="99"/>
    <w:semiHidden/>
    <w:unhideWhenUsed/>
    <w:rsid w:val="00935189"/>
    <w:pPr>
      <w:tabs>
        <w:tab w:val="center" w:pos="4536"/>
        <w:tab w:val="right" w:pos="9072"/>
      </w:tabs>
    </w:pPr>
  </w:style>
  <w:style w:type="character" w:customStyle="1" w:styleId="FuzeileZchn">
    <w:name w:val="Fußzeile Zchn"/>
    <w:basedOn w:val="Absatz-Standardschriftart"/>
    <w:link w:val="Fuzeile"/>
    <w:uiPriority w:val="99"/>
    <w:semiHidden/>
    <w:rsid w:val="00935189"/>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44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0008">
      <w:bodyDiv w:val="1"/>
      <w:marLeft w:val="0"/>
      <w:marRight w:val="0"/>
      <w:marTop w:val="0"/>
      <w:marBottom w:val="0"/>
      <w:divBdr>
        <w:top w:val="none" w:sz="0" w:space="0" w:color="auto"/>
        <w:left w:val="none" w:sz="0" w:space="0" w:color="auto"/>
        <w:bottom w:val="none" w:sz="0" w:space="0" w:color="auto"/>
        <w:right w:val="none" w:sz="0" w:space="0" w:color="auto"/>
      </w:divBdr>
    </w:div>
    <w:div w:id="7698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el.de" TargetMode="External"/><Relationship Id="rId3" Type="http://schemas.openxmlformats.org/officeDocument/2006/relationships/settings" Target="settings.xml"/><Relationship Id="rId7" Type="http://schemas.openxmlformats.org/officeDocument/2006/relationships/hyperlink" Target="https://badlangensalza.de/rathaus/stadtentwicklung-und-wirtschaftsfoerderung/planung/oeffentliche-bekanntmachungen-zu-auslegu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llungnahme@bad-langensalza.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Praktikant</dc:creator>
  <cp:lastModifiedBy>Giebler, Dagmar</cp:lastModifiedBy>
  <cp:revision>4</cp:revision>
  <cp:lastPrinted>2025-06-27T05:53:00Z</cp:lastPrinted>
  <dcterms:created xsi:type="dcterms:W3CDTF">2025-06-27T05:53:00Z</dcterms:created>
  <dcterms:modified xsi:type="dcterms:W3CDTF">2025-06-27T06:40:00Z</dcterms:modified>
</cp:coreProperties>
</file>